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90" w:rsidRPr="00C12843" w:rsidRDefault="004A3890" w:rsidP="004A3890">
      <w:pPr>
        <w:tabs>
          <w:tab w:val="num" w:pos="851"/>
        </w:tabs>
        <w:ind w:left="851" w:hanging="284"/>
        <w:jc w:val="center"/>
        <w:rPr>
          <w:rFonts w:ascii="Times New Roman" w:hAnsi="Times New Roman"/>
          <w:sz w:val="24"/>
          <w:szCs w:val="24"/>
          <w:lang w:val="ru-RU"/>
        </w:rPr>
      </w:pPr>
      <w:bookmarkStart w:id="0" w:name="_GoBack"/>
      <w:bookmarkEnd w:id="0"/>
      <w:r w:rsidRPr="00C12843">
        <w:rPr>
          <w:rFonts w:ascii="Times New Roman" w:hAnsi="Times New Roman"/>
          <w:sz w:val="24"/>
          <w:szCs w:val="24"/>
        </w:rPr>
        <w:t>Львівський національний університет імені Івана Франка</w:t>
      </w:r>
    </w:p>
    <w:p w:rsidR="004A3890" w:rsidRPr="00C12843" w:rsidRDefault="004A3890" w:rsidP="004A3890">
      <w:pPr>
        <w:jc w:val="center"/>
        <w:rPr>
          <w:rFonts w:ascii="Times New Roman" w:hAnsi="Times New Roman"/>
          <w:sz w:val="24"/>
          <w:szCs w:val="24"/>
          <w:lang w:val="ru-RU"/>
        </w:rPr>
      </w:pPr>
      <w:r w:rsidRPr="00C12843">
        <w:rPr>
          <w:rFonts w:ascii="Times New Roman" w:hAnsi="Times New Roman"/>
          <w:sz w:val="24"/>
          <w:szCs w:val="24"/>
          <w:lang w:val="ru-RU"/>
        </w:rPr>
        <w:t>Факультет педагогічної освіти</w:t>
      </w:r>
    </w:p>
    <w:p w:rsidR="004A3890" w:rsidRPr="00C12843" w:rsidRDefault="004A3890" w:rsidP="004A3890">
      <w:pPr>
        <w:tabs>
          <w:tab w:val="left" w:pos="6795"/>
        </w:tabs>
        <w:ind w:left="0" w:firstLine="0"/>
        <w:rPr>
          <w:rFonts w:ascii="Times New Roman" w:hAnsi="Times New Roman"/>
          <w:sz w:val="24"/>
          <w:szCs w:val="24"/>
        </w:rPr>
      </w:pPr>
    </w:p>
    <w:p w:rsidR="004A3890" w:rsidRPr="00C12843" w:rsidRDefault="004A3890" w:rsidP="004A3890">
      <w:pPr>
        <w:tabs>
          <w:tab w:val="left" w:pos="6795"/>
        </w:tabs>
        <w:ind w:left="0" w:firstLine="0"/>
        <w:rPr>
          <w:rFonts w:ascii="Times New Roman" w:hAnsi="Times New Roman"/>
          <w:sz w:val="24"/>
          <w:szCs w:val="24"/>
        </w:rPr>
      </w:pPr>
      <w:r w:rsidRPr="00C12843">
        <w:rPr>
          <w:rFonts w:ascii="Times New Roman" w:hAnsi="Times New Roman"/>
          <w:sz w:val="24"/>
          <w:szCs w:val="24"/>
        </w:rPr>
        <w:t>«Затверджую»                                                     «____» ___________201</w:t>
      </w:r>
      <w:r w:rsidR="000100B4">
        <w:rPr>
          <w:rFonts w:ascii="Times New Roman" w:hAnsi="Times New Roman"/>
          <w:sz w:val="24"/>
          <w:szCs w:val="24"/>
        </w:rPr>
        <w:t>7</w:t>
      </w:r>
      <w:r w:rsidRPr="00C12843">
        <w:rPr>
          <w:rFonts w:ascii="Times New Roman" w:hAnsi="Times New Roman"/>
          <w:sz w:val="24"/>
          <w:szCs w:val="24"/>
        </w:rPr>
        <w:t xml:space="preserve"> р.</w:t>
      </w:r>
    </w:p>
    <w:p w:rsidR="004A3890" w:rsidRPr="00C12843" w:rsidRDefault="004A3890" w:rsidP="004A3890">
      <w:pPr>
        <w:tabs>
          <w:tab w:val="left" w:pos="6795"/>
        </w:tabs>
        <w:ind w:left="0" w:firstLine="0"/>
        <w:rPr>
          <w:rFonts w:ascii="Times New Roman" w:hAnsi="Times New Roman"/>
          <w:sz w:val="24"/>
          <w:szCs w:val="24"/>
        </w:rPr>
      </w:pPr>
    </w:p>
    <w:p w:rsidR="004A3890" w:rsidRPr="00C12843" w:rsidRDefault="004A3890" w:rsidP="004A3890">
      <w:pPr>
        <w:tabs>
          <w:tab w:val="left" w:pos="6795"/>
        </w:tabs>
        <w:ind w:left="0" w:firstLine="0"/>
        <w:rPr>
          <w:rFonts w:ascii="Times New Roman" w:hAnsi="Times New Roman"/>
          <w:sz w:val="24"/>
          <w:szCs w:val="24"/>
        </w:rPr>
      </w:pPr>
      <w:r w:rsidRPr="00C12843">
        <w:rPr>
          <w:rFonts w:ascii="Times New Roman" w:hAnsi="Times New Roman"/>
          <w:sz w:val="24"/>
          <w:szCs w:val="24"/>
        </w:rPr>
        <w:t xml:space="preserve">       Ректор                                                           проф. В.П.Мельник</w:t>
      </w:r>
    </w:p>
    <w:p w:rsidR="004A3890" w:rsidRPr="00C12843" w:rsidRDefault="004A3890" w:rsidP="004A3890">
      <w:pPr>
        <w:tabs>
          <w:tab w:val="left" w:pos="6795"/>
        </w:tabs>
        <w:ind w:left="0" w:firstLine="0"/>
        <w:rPr>
          <w:rFonts w:ascii="Times New Roman" w:hAnsi="Times New Roman"/>
          <w:sz w:val="24"/>
          <w:szCs w:val="24"/>
        </w:rPr>
      </w:pPr>
      <w:r w:rsidRPr="00C12843">
        <w:rPr>
          <w:rFonts w:ascii="Times New Roman" w:hAnsi="Times New Roman"/>
          <w:sz w:val="24"/>
          <w:szCs w:val="24"/>
        </w:rPr>
        <w:t xml:space="preserve"> </w:t>
      </w:r>
    </w:p>
    <w:p w:rsidR="004A3890" w:rsidRPr="00C12843" w:rsidRDefault="004A3890" w:rsidP="001A21C2">
      <w:pPr>
        <w:tabs>
          <w:tab w:val="left" w:pos="6795"/>
        </w:tabs>
        <w:ind w:left="0" w:firstLine="0"/>
        <w:rPr>
          <w:rFonts w:ascii="Times New Roman" w:hAnsi="Times New Roman"/>
          <w:sz w:val="24"/>
          <w:szCs w:val="24"/>
        </w:rPr>
      </w:pPr>
      <w:r w:rsidRPr="00C12843">
        <w:rPr>
          <w:rFonts w:ascii="Times New Roman" w:hAnsi="Times New Roman"/>
          <w:sz w:val="24"/>
          <w:szCs w:val="24"/>
        </w:rPr>
        <w:t>№ особової справи __</w:t>
      </w:r>
      <w:r w:rsidR="001A21C2">
        <w:rPr>
          <w:rFonts w:ascii="Times New Roman" w:hAnsi="Times New Roman"/>
          <w:sz w:val="24"/>
          <w:szCs w:val="24"/>
        </w:rPr>
        <w:t>__________________</w:t>
      </w:r>
      <w:r w:rsidR="001A21C2">
        <w:rPr>
          <w:rFonts w:ascii="Times New Roman" w:hAnsi="Times New Roman"/>
          <w:sz w:val="24"/>
          <w:szCs w:val="24"/>
        </w:rPr>
        <w:softHyphen/>
      </w:r>
      <w:r w:rsidR="001A21C2">
        <w:rPr>
          <w:rFonts w:ascii="Times New Roman" w:hAnsi="Times New Roman"/>
          <w:sz w:val="24"/>
          <w:szCs w:val="24"/>
        </w:rPr>
        <w:softHyphen/>
        <w:t xml:space="preserve">     </w:t>
      </w:r>
      <w:r w:rsidRPr="00C12843">
        <w:rPr>
          <w:rFonts w:ascii="Times New Roman" w:hAnsi="Times New Roman"/>
          <w:sz w:val="24"/>
          <w:szCs w:val="24"/>
        </w:rPr>
        <w:t xml:space="preserve"> Варіант _____________</w:t>
      </w:r>
    </w:p>
    <w:p w:rsidR="004A3890" w:rsidRPr="00C12843" w:rsidRDefault="004A3890" w:rsidP="004A3890">
      <w:pPr>
        <w:tabs>
          <w:tab w:val="left" w:pos="6795"/>
        </w:tabs>
        <w:ind w:left="0" w:firstLine="0"/>
        <w:rPr>
          <w:rFonts w:ascii="Times New Roman" w:hAnsi="Times New Roman"/>
          <w:sz w:val="24"/>
          <w:szCs w:val="24"/>
        </w:rPr>
      </w:pPr>
    </w:p>
    <w:p w:rsidR="004A3890" w:rsidRPr="00C12843" w:rsidRDefault="004A3890" w:rsidP="004A3890">
      <w:pPr>
        <w:tabs>
          <w:tab w:val="left" w:pos="6795"/>
        </w:tabs>
        <w:ind w:left="0" w:firstLine="0"/>
        <w:jc w:val="center"/>
        <w:rPr>
          <w:rFonts w:ascii="Times New Roman" w:hAnsi="Times New Roman"/>
          <w:sz w:val="24"/>
          <w:szCs w:val="24"/>
          <w:lang w:val="ru-RU"/>
        </w:rPr>
      </w:pPr>
      <w:r w:rsidRPr="00C12843">
        <w:rPr>
          <w:rFonts w:ascii="Times New Roman" w:hAnsi="Times New Roman"/>
          <w:sz w:val="24"/>
          <w:szCs w:val="24"/>
        </w:rPr>
        <w:t xml:space="preserve">СПЕЦІАЛЬНІСТЬ </w:t>
      </w:r>
      <w:r w:rsidR="00593B61">
        <w:rPr>
          <w:rFonts w:ascii="Times New Roman" w:hAnsi="Times New Roman"/>
          <w:sz w:val="24"/>
          <w:szCs w:val="24"/>
        </w:rPr>
        <w:t>013</w:t>
      </w:r>
      <w:r w:rsidR="00D26FC9" w:rsidRPr="00C12843">
        <w:rPr>
          <w:rFonts w:ascii="Times New Roman" w:hAnsi="Times New Roman"/>
          <w:sz w:val="24"/>
          <w:szCs w:val="24"/>
        </w:rPr>
        <w:t xml:space="preserve"> </w:t>
      </w:r>
      <w:r w:rsidRPr="00C12843">
        <w:rPr>
          <w:rFonts w:ascii="Times New Roman" w:hAnsi="Times New Roman"/>
          <w:sz w:val="24"/>
          <w:szCs w:val="24"/>
        </w:rPr>
        <w:t>«ПОЧАТКОВА ОСВІТА»</w:t>
      </w:r>
    </w:p>
    <w:p w:rsidR="004A3890" w:rsidRPr="00C12843" w:rsidRDefault="004A3890" w:rsidP="004A3890">
      <w:pPr>
        <w:tabs>
          <w:tab w:val="left" w:pos="6795"/>
        </w:tabs>
        <w:ind w:left="0" w:firstLine="0"/>
        <w:jc w:val="center"/>
        <w:rPr>
          <w:rFonts w:ascii="Times New Roman" w:hAnsi="Times New Roman"/>
          <w:sz w:val="24"/>
          <w:szCs w:val="24"/>
          <w:lang w:val="ru-RU"/>
        </w:rPr>
      </w:pPr>
    </w:p>
    <w:p w:rsidR="004A3890" w:rsidRPr="00C12843" w:rsidRDefault="004A3890" w:rsidP="000B5491">
      <w:pPr>
        <w:tabs>
          <w:tab w:val="left" w:pos="6795"/>
        </w:tabs>
        <w:ind w:left="0" w:firstLine="426"/>
        <w:jc w:val="center"/>
        <w:rPr>
          <w:rFonts w:ascii="Times New Roman" w:hAnsi="Times New Roman"/>
          <w:sz w:val="24"/>
          <w:szCs w:val="24"/>
          <w:lang w:val="ru-RU"/>
        </w:rPr>
      </w:pPr>
    </w:p>
    <w:p w:rsidR="004A3890" w:rsidRPr="00C12843" w:rsidRDefault="004A3890" w:rsidP="000B5491">
      <w:pPr>
        <w:pStyle w:val="1"/>
        <w:ind w:left="0" w:firstLine="426"/>
        <w:rPr>
          <w:rFonts w:ascii="Times New Roman" w:hAnsi="Times New Roman"/>
          <w:sz w:val="24"/>
          <w:szCs w:val="24"/>
          <w:lang w:val="ru-RU"/>
        </w:rPr>
      </w:pPr>
      <w:r w:rsidRPr="00C12843">
        <w:rPr>
          <w:rFonts w:ascii="Times New Roman" w:hAnsi="Times New Roman"/>
          <w:sz w:val="24"/>
          <w:szCs w:val="24"/>
          <w:u w:val="single"/>
        </w:rPr>
        <w:t>Вказівки:</w:t>
      </w:r>
      <w:r w:rsidRPr="00C12843">
        <w:rPr>
          <w:rFonts w:ascii="Times New Roman" w:hAnsi="Times New Roman"/>
          <w:sz w:val="24"/>
          <w:szCs w:val="24"/>
        </w:rPr>
        <w:t xml:space="preserve"> Виконайте завдання й у дужках (….) запишіть номер правильної відповіді.</w:t>
      </w:r>
    </w:p>
    <w:p w:rsidR="004A3890" w:rsidRPr="00C12843" w:rsidRDefault="004A3890" w:rsidP="000B5491">
      <w:pPr>
        <w:pStyle w:val="1"/>
        <w:ind w:left="0" w:firstLine="426"/>
        <w:rPr>
          <w:rFonts w:ascii="Times New Roman" w:hAnsi="Times New Roman"/>
          <w:sz w:val="24"/>
          <w:szCs w:val="24"/>
        </w:rPr>
      </w:pPr>
    </w:p>
    <w:p w:rsidR="004A3890" w:rsidRPr="00C12843" w:rsidRDefault="004A3890" w:rsidP="000B5491">
      <w:pPr>
        <w:pStyle w:val="1"/>
        <w:ind w:left="0" w:firstLine="426"/>
        <w:rPr>
          <w:rFonts w:ascii="Times New Roman" w:hAnsi="Times New Roman"/>
          <w:b/>
          <w:sz w:val="24"/>
          <w:szCs w:val="24"/>
        </w:rPr>
      </w:pPr>
      <w:r w:rsidRPr="00C12843">
        <w:rPr>
          <w:rFonts w:ascii="Times New Roman" w:hAnsi="Times New Roman"/>
          <w:b/>
          <w:sz w:val="24"/>
          <w:szCs w:val="24"/>
        </w:rPr>
        <w:t>1.(…….)</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Виберіть групу, в якій зазначені основні функції вчителя-вихователя.</w:t>
      </w:r>
    </w:p>
    <w:p w:rsidR="000B5491" w:rsidRPr="00C12843" w:rsidRDefault="000B5491"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 xml:space="preserve">1. </w:t>
      </w:r>
      <w:proofErr w:type="spellStart"/>
      <w:r w:rsidRPr="00C12843">
        <w:rPr>
          <w:rFonts w:ascii="Times New Roman" w:hAnsi="Times New Roman"/>
          <w:sz w:val="24"/>
          <w:szCs w:val="24"/>
        </w:rPr>
        <w:t>Оберігаюча</w:t>
      </w:r>
      <w:proofErr w:type="spellEnd"/>
      <w:r w:rsidRPr="00C12843">
        <w:rPr>
          <w:rFonts w:ascii="Times New Roman" w:hAnsi="Times New Roman"/>
          <w:sz w:val="24"/>
          <w:szCs w:val="24"/>
        </w:rPr>
        <w:t>, спонукальна, дозвільна, гальмуюча, заохочувальна.</w:t>
      </w:r>
    </w:p>
    <w:p w:rsidR="000B5491" w:rsidRPr="00C12843" w:rsidRDefault="000B5491"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 xml:space="preserve">2. Гносеологічна, навчальна, </w:t>
      </w:r>
      <w:proofErr w:type="spellStart"/>
      <w:r w:rsidRPr="00C12843">
        <w:rPr>
          <w:rFonts w:ascii="Times New Roman" w:hAnsi="Times New Roman"/>
          <w:sz w:val="24"/>
          <w:szCs w:val="24"/>
        </w:rPr>
        <w:t>перевіряюча</w:t>
      </w:r>
      <w:proofErr w:type="spellEnd"/>
      <w:r w:rsidRPr="00C12843">
        <w:rPr>
          <w:rFonts w:ascii="Times New Roman" w:hAnsi="Times New Roman"/>
          <w:sz w:val="24"/>
          <w:szCs w:val="24"/>
        </w:rPr>
        <w:t xml:space="preserve">, конструюючи, </w:t>
      </w:r>
      <w:proofErr w:type="spellStart"/>
      <w:r w:rsidRPr="00C12843">
        <w:rPr>
          <w:rFonts w:ascii="Times New Roman" w:hAnsi="Times New Roman"/>
          <w:sz w:val="24"/>
          <w:szCs w:val="24"/>
        </w:rPr>
        <w:t>інформувальна</w:t>
      </w:r>
      <w:proofErr w:type="spellEnd"/>
      <w:r w:rsidRPr="00C12843">
        <w:rPr>
          <w:rFonts w:ascii="Times New Roman" w:hAnsi="Times New Roman"/>
          <w:sz w:val="24"/>
          <w:szCs w:val="24"/>
        </w:rPr>
        <w:t>.</w:t>
      </w:r>
    </w:p>
    <w:p w:rsidR="000B5491" w:rsidRPr="00C12843" w:rsidRDefault="000B5491"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 xml:space="preserve">3. Виховна, навчальна, оберігаючи, організаторська, </w:t>
      </w:r>
      <w:proofErr w:type="spellStart"/>
      <w:r w:rsidRPr="00C12843">
        <w:rPr>
          <w:rFonts w:ascii="Times New Roman" w:hAnsi="Times New Roman"/>
          <w:sz w:val="24"/>
          <w:szCs w:val="24"/>
        </w:rPr>
        <w:t>інформувальна</w:t>
      </w:r>
      <w:proofErr w:type="spellEnd"/>
      <w:r w:rsidRPr="00C12843">
        <w:rPr>
          <w:rFonts w:ascii="Times New Roman" w:hAnsi="Times New Roman"/>
          <w:sz w:val="24"/>
          <w:szCs w:val="24"/>
        </w:rPr>
        <w:t>.</w:t>
      </w:r>
    </w:p>
    <w:p w:rsidR="000B5491" w:rsidRPr="00C12843" w:rsidRDefault="000B5491" w:rsidP="000B5491">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4. Оздоровча, систематизуючи, моделювальна, організаторська, керування.</w:t>
      </w:r>
    </w:p>
    <w:p w:rsidR="004A3890" w:rsidRPr="00C12843" w:rsidRDefault="004A3890" w:rsidP="000B5491">
      <w:pPr>
        <w:pStyle w:val="1"/>
        <w:ind w:left="0" w:firstLine="426"/>
        <w:rPr>
          <w:rFonts w:ascii="Times New Roman" w:hAnsi="Times New Roman"/>
          <w:bCs/>
          <w:sz w:val="24"/>
          <w:szCs w:val="24"/>
        </w:rPr>
      </w:pPr>
    </w:p>
    <w:p w:rsidR="004A3890" w:rsidRPr="00C12843" w:rsidRDefault="004A3890" w:rsidP="000B5491">
      <w:pPr>
        <w:pStyle w:val="1"/>
        <w:ind w:left="0" w:firstLine="426"/>
        <w:rPr>
          <w:rFonts w:ascii="Times New Roman" w:hAnsi="Times New Roman"/>
          <w:b/>
          <w:sz w:val="24"/>
          <w:szCs w:val="24"/>
        </w:rPr>
      </w:pPr>
      <w:r w:rsidRPr="00C12843">
        <w:rPr>
          <w:rFonts w:ascii="Times New Roman" w:hAnsi="Times New Roman"/>
          <w:b/>
          <w:bCs/>
          <w:sz w:val="24"/>
          <w:szCs w:val="24"/>
        </w:rPr>
        <w:t>2.</w:t>
      </w:r>
      <w:r w:rsidRPr="00C12843">
        <w:rPr>
          <w:rFonts w:ascii="Times New Roman" w:hAnsi="Times New Roman"/>
          <w:b/>
          <w:sz w:val="24"/>
          <w:szCs w:val="24"/>
        </w:rPr>
        <w:t xml:space="preserve"> (…….)</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Які завдання початкової освіти? Із запропонованих відповідей виберіть правильну.</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1. Забезпечує поглиблене оволодіння знаннями з базових дисциплін та за вибором, формування цілісних уявлень про природу, людину, суспільство, громадянської позиції особистості, можливість здобуття освіти вищого рівня, зорієнтовує на професійну спеціалізацію.</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2. Забезпечує досконале оволодіння українською та рідною мовами, засвоєння знань з базових дисциплін, можливість здобуття наступних рівнів освіти, мотиваційну готовність переходу до трудової діяльності або набуття кваліфікації за допомогою різних форм професійної підготовки, формування високих громадянських якостей та світоглядних позицій.</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3. Забезпечує загальний розвиток дитини, вміння впевнено читати, писати, знати основи арифметики, оволодіння первинними навичками користування книжкою та іншими джерелами інформації, формування загальних уявлень про навколишній світ, засвоєння норм загальнолюдської моралі та особистісного спілкування, основ гігієни, вироблення перших трудових навичок.</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4. Спрямована на розвиток здібностей, талантів дітей, учнівської та студентської молоді, задоволення їхніх інтересів, духовних запитів і потреб у професійному визначенні.</w:t>
      </w:r>
    </w:p>
    <w:p w:rsidR="004A3890" w:rsidRPr="00C12843" w:rsidRDefault="004A3890" w:rsidP="000B5491">
      <w:pPr>
        <w:pStyle w:val="1"/>
        <w:ind w:left="0" w:firstLine="426"/>
        <w:rPr>
          <w:rFonts w:ascii="Times New Roman" w:hAnsi="Times New Roman"/>
          <w:sz w:val="24"/>
          <w:szCs w:val="24"/>
        </w:rPr>
      </w:pPr>
    </w:p>
    <w:p w:rsidR="004A3890" w:rsidRPr="00C12843" w:rsidRDefault="004A3890" w:rsidP="000B5491">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3. </w:t>
      </w:r>
      <w:r w:rsidRPr="00C12843">
        <w:rPr>
          <w:rFonts w:ascii="Times New Roman" w:hAnsi="Times New Roman"/>
          <w:b/>
          <w:sz w:val="24"/>
          <w:szCs w:val="24"/>
        </w:rPr>
        <w:t>(…….)</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Процес діяльності вчителя під час навчання:</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1. Планування.</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2. Організація.</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3. Викладання.</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4. Учіння.</w:t>
      </w:r>
    </w:p>
    <w:p w:rsidR="004A3890" w:rsidRPr="00C12843" w:rsidRDefault="004A3890" w:rsidP="004A3890">
      <w:pPr>
        <w:pStyle w:val="1"/>
        <w:ind w:left="0" w:firstLine="426"/>
        <w:rPr>
          <w:rFonts w:ascii="Times New Roman" w:hAnsi="Times New Roman"/>
          <w:sz w:val="24"/>
          <w:szCs w:val="24"/>
          <w:lang w:val="ru-RU"/>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4. </w:t>
      </w:r>
      <w:r w:rsidRPr="00C12843">
        <w:rPr>
          <w:rFonts w:ascii="Times New Roman" w:hAnsi="Times New Roman"/>
          <w:b/>
          <w:sz w:val="24"/>
          <w:szCs w:val="24"/>
        </w:rPr>
        <w:t>(…….)</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Що таке метод?</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1. Усвідомлене уявлення кінцевого результату певної діяльності.</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2. Спосіб дослідження психолого-педагогічних процесів формування особистості, встановлення об'єктивної закономірності виховання і навчання.</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3. Спосіб діяльності, спрямований на досягнення поставленої мети.</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lastRenderedPageBreak/>
        <w:t xml:space="preserve">5. </w:t>
      </w:r>
      <w:r w:rsidRPr="00C12843">
        <w:rPr>
          <w:rFonts w:ascii="Times New Roman" w:hAnsi="Times New Roman"/>
          <w:b/>
          <w:sz w:val="24"/>
          <w:szCs w:val="24"/>
        </w:rPr>
        <w:t>(…….)</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Вкажіть, у яку групу включені основні напрями змісту виховання.</w:t>
      </w:r>
    </w:p>
    <w:p w:rsidR="000B5491" w:rsidRPr="00C12843" w:rsidRDefault="000B5491" w:rsidP="00C12843">
      <w:pPr>
        <w:ind w:left="0" w:firstLine="425"/>
        <w:rPr>
          <w:rFonts w:ascii="Times New Roman" w:hAnsi="Times New Roman"/>
          <w:sz w:val="24"/>
          <w:szCs w:val="24"/>
        </w:rPr>
      </w:pPr>
      <w:r w:rsidRPr="00C12843">
        <w:rPr>
          <w:rFonts w:ascii="Times New Roman" w:hAnsi="Times New Roman"/>
          <w:sz w:val="24"/>
          <w:szCs w:val="24"/>
        </w:rPr>
        <w:t>1. Розумове, естетичне, моральне, фізичне, трудове.</w:t>
      </w:r>
    </w:p>
    <w:p w:rsidR="000B5491" w:rsidRPr="00C12843" w:rsidRDefault="000B5491" w:rsidP="00C12843">
      <w:pPr>
        <w:ind w:left="0" w:firstLine="425"/>
        <w:rPr>
          <w:rFonts w:ascii="Times New Roman" w:hAnsi="Times New Roman"/>
          <w:sz w:val="24"/>
          <w:szCs w:val="24"/>
        </w:rPr>
      </w:pPr>
      <w:r w:rsidRPr="00C12843">
        <w:rPr>
          <w:rFonts w:ascii="Times New Roman" w:hAnsi="Times New Roman"/>
          <w:sz w:val="24"/>
          <w:szCs w:val="24"/>
        </w:rPr>
        <w:t>2. Моральне, патріотичне, статеве, трудове, естетичне.</w:t>
      </w:r>
    </w:p>
    <w:p w:rsidR="000B5491" w:rsidRPr="00C12843" w:rsidRDefault="000B5491" w:rsidP="00C12843">
      <w:pPr>
        <w:ind w:left="0" w:firstLine="425"/>
        <w:rPr>
          <w:rFonts w:ascii="Times New Roman" w:hAnsi="Times New Roman"/>
          <w:sz w:val="24"/>
          <w:szCs w:val="24"/>
        </w:rPr>
      </w:pPr>
      <w:r w:rsidRPr="00C12843">
        <w:rPr>
          <w:rFonts w:ascii="Times New Roman" w:hAnsi="Times New Roman"/>
          <w:sz w:val="24"/>
          <w:szCs w:val="24"/>
        </w:rPr>
        <w:t>3. Економічне, екологічне, розумове, трудове, фізичне.</w:t>
      </w:r>
    </w:p>
    <w:p w:rsidR="000B5491" w:rsidRPr="00C12843" w:rsidRDefault="000B5491" w:rsidP="000B5491">
      <w:pPr>
        <w:ind w:left="0" w:firstLine="426"/>
        <w:rPr>
          <w:rFonts w:ascii="Times New Roman" w:hAnsi="Times New Roman"/>
          <w:sz w:val="24"/>
          <w:szCs w:val="24"/>
        </w:rPr>
      </w:pPr>
      <w:r w:rsidRPr="00C12843">
        <w:rPr>
          <w:rFonts w:ascii="Times New Roman" w:hAnsi="Times New Roman"/>
          <w:sz w:val="24"/>
          <w:szCs w:val="24"/>
        </w:rPr>
        <w:t>4. Розумове, фізичне, патріотичне, трудове, екологічне.</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6. (…….)</w:t>
      </w:r>
    </w:p>
    <w:p w:rsidR="000B5491" w:rsidRPr="00C12843" w:rsidRDefault="000B5491" w:rsidP="000B5491">
      <w:pPr>
        <w:pStyle w:val="Style43"/>
        <w:widowControl/>
        <w:spacing w:line="240" w:lineRule="auto"/>
        <w:ind w:firstLine="426"/>
        <w:jc w:val="both"/>
        <w:rPr>
          <w:rStyle w:val="FontStyle68"/>
          <w:i w:val="0"/>
        </w:rPr>
      </w:pPr>
      <w:r w:rsidRPr="00C12843">
        <w:rPr>
          <w:rStyle w:val="FontStyle68"/>
          <w:i w:val="0"/>
        </w:rPr>
        <w:t>Методи виховання — це:</w:t>
      </w:r>
    </w:p>
    <w:p w:rsidR="000B5491" w:rsidRPr="00C12843" w:rsidRDefault="000B5491" w:rsidP="000B5491">
      <w:pPr>
        <w:pStyle w:val="Style41"/>
        <w:widowControl/>
        <w:spacing w:line="240" w:lineRule="auto"/>
        <w:ind w:firstLine="426"/>
        <w:rPr>
          <w:rStyle w:val="FontStyle65"/>
          <w:rFonts w:ascii="Times New Roman" w:hAnsi="Times New Roman" w:cs="Times New Roman"/>
          <w:b w:val="0"/>
          <w:sz w:val="24"/>
          <w:szCs w:val="24"/>
        </w:rPr>
      </w:pPr>
      <w:r w:rsidRPr="00C12843">
        <w:rPr>
          <w:rStyle w:val="FontStyle65"/>
          <w:rFonts w:ascii="Times New Roman" w:hAnsi="Times New Roman" w:cs="Times New Roman"/>
          <w:b w:val="0"/>
          <w:sz w:val="24"/>
          <w:szCs w:val="24"/>
        </w:rPr>
        <w:t>1. Напрямки виховної роботи з конкретною віковою групою вихованців.</w:t>
      </w:r>
    </w:p>
    <w:p w:rsidR="000B5491" w:rsidRPr="00C12843" w:rsidRDefault="000B5491" w:rsidP="000B5491">
      <w:pPr>
        <w:pStyle w:val="Style41"/>
        <w:widowControl/>
        <w:spacing w:line="240" w:lineRule="auto"/>
        <w:ind w:firstLine="426"/>
        <w:rPr>
          <w:rStyle w:val="FontStyle65"/>
          <w:rFonts w:ascii="Times New Roman" w:hAnsi="Times New Roman" w:cs="Times New Roman"/>
          <w:b w:val="0"/>
          <w:sz w:val="24"/>
          <w:szCs w:val="24"/>
        </w:rPr>
      </w:pPr>
      <w:r w:rsidRPr="00C12843">
        <w:rPr>
          <w:rStyle w:val="FontStyle65"/>
          <w:rFonts w:ascii="Times New Roman" w:hAnsi="Times New Roman" w:cs="Times New Roman"/>
          <w:b w:val="0"/>
          <w:sz w:val="24"/>
          <w:szCs w:val="24"/>
        </w:rPr>
        <w:t>2. Способи взаємодії вихователя з вихованцями, що спрямовані на реалізацію мети виховання.</w:t>
      </w:r>
    </w:p>
    <w:p w:rsidR="000B5491" w:rsidRPr="00C12843" w:rsidRDefault="000B5491" w:rsidP="000B5491">
      <w:pPr>
        <w:pStyle w:val="Style41"/>
        <w:widowControl/>
        <w:spacing w:line="240" w:lineRule="auto"/>
        <w:ind w:firstLine="426"/>
        <w:rPr>
          <w:rStyle w:val="FontStyle65"/>
          <w:rFonts w:ascii="Times New Roman" w:hAnsi="Times New Roman" w:cs="Times New Roman"/>
          <w:b w:val="0"/>
          <w:sz w:val="24"/>
          <w:szCs w:val="24"/>
        </w:rPr>
      </w:pPr>
      <w:r w:rsidRPr="00C12843">
        <w:rPr>
          <w:rStyle w:val="FontStyle65"/>
          <w:rFonts w:ascii="Times New Roman" w:hAnsi="Times New Roman" w:cs="Times New Roman"/>
          <w:b w:val="0"/>
          <w:sz w:val="24"/>
          <w:szCs w:val="24"/>
        </w:rPr>
        <w:t>3. Сплановані й розраховані заздалегідь виховні ситуації.</w:t>
      </w:r>
    </w:p>
    <w:p w:rsidR="000B5491" w:rsidRPr="00593B61" w:rsidRDefault="000B5491" w:rsidP="004A3890">
      <w:pPr>
        <w:pStyle w:val="1"/>
        <w:ind w:left="0" w:firstLine="426"/>
        <w:rPr>
          <w:rFonts w:ascii="Times New Roman" w:hAnsi="Times New Roman"/>
          <w:sz w:val="24"/>
          <w:szCs w:val="24"/>
          <w:lang w:val="ru-RU"/>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7. </w:t>
      </w:r>
      <w:r w:rsidRPr="00C12843">
        <w:rPr>
          <w:rFonts w:ascii="Times New Roman" w:hAnsi="Times New Roman"/>
          <w:b/>
          <w:sz w:val="24"/>
          <w:szCs w:val="24"/>
        </w:rPr>
        <w:t>(…….)</w:t>
      </w:r>
    </w:p>
    <w:p w:rsidR="000B5491" w:rsidRPr="00C12843" w:rsidRDefault="000B5491" w:rsidP="000B5491">
      <w:pPr>
        <w:pStyle w:val="Style17"/>
        <w:widowControl/>
        <w:tabs>
          <w:tab w:val="left" w:pos="768"/>
        </w:tabs>
        <w:spacing w:line="240" w:lineRule="auto"/>
        <w:ind w:firstLine="426"/>
        <w:rPr>
          <w:rStyle w:val="FontStyle26"/>
          <w:rFonts w:ascii="Times New Roman" w:hAnsi="Times New Roman" w:cs="Times New Roman"/>
          <w:bCs/>
          <w:sz w:val="24"/>
          <w:szCs w:val="24"/>
        </w:rPr>
      </w:pPr>
      <w:r w:rsidRPr="00C12843">
        <w:rPr>
          <w:rStyle w:val="FontStyle26"/>
          <w:rFonts w:ascii="Times New Roman" w:hAnsi="Times New Roman" w:cs="Times New Roman"/>
          <w:bCs/>
          <w:sz w:val="24"/>
          <w:szCs w:val="24"/>
        </w:rPr>
        <w:t>Вкажіть відповідь, у якій перераховано органи державного управління освітою в нашій країні.</w:t>
      </w:r>
    </w:p>
    <w:p w:rsidR="000B5491" w:rsidRPr="00C12843" w:rsidRDefault="000B5491" w:rsidP="000B5491">
      <w:pPr>
        <w:pStyle w:val="Style17"/>
        <w:widowControl/>
        <w:tabs>
          <w:tab w:val="left" w:pos="221"/>
        </w:tabs>
        <w:spacing w:line="240" w:lineRule="auto"/>
        <w:ind w:firstLine="426"/>
        <w:rPr>
          <w:rStyle w:val="FontStyle26"/>
          <w:rFonts w:ascii="Times New Roman" w:hAnsi="Times New Roman" w:cs="Times New Roman"/>
          <w:sz w:val="24"/>
          <w:szCs w:val="24"/>
        </w:rPr>
      </w:pPr>
      <w:r w:rsidRPr="00C12843">
        <w:rPr>
          <w:rStyle w:val="FontStyle26"/>
          <w:rFonts w:ascii="Times New Roman" w:hAnsi="Times New Roman" w:cs="Times New Roman"/>
          <w:sz w:val="24"/>
          <w:szCs w:val="24"/>
        </w:rPr>
        <w:t xml:space="preserve">1. Міністерство освіти і науки, </w:t>
      </w:r>
      <w:proofErr w:type="spellStart"/>
      <w:r w:rsidRPr="00C12843">
        <w:rPr>
          <w:rStyle w:val="FontStyle26"/>
          <w:rFonts w:ascii="Times New Roman" w:hAnsi="Times New Roman" w:cs="Times New Roman"/>
          <w:sz w:val="24"/>
          <w:szCs w:val="24"/>
        </w:rPr>
        <w:t>облуно</w:t>
      </w:r>
      <w:proofErr w:type="spellEnd"/>
      <w:r w:rsidRPr="00C12843">
        <w:rPr>
          <w:rStyle w:val="FontStyle26"/>
          <w:rFonts w:ascii="Times New Roman" w:hAnsi="Times New Roman" w:cs="Times New Roman"/>
          <w:sz w:val="24"/>
          <w:szCs w:val="24"/>
        </w:rPr>
        <w:t>, рай/</w:t>
      </w:r>
      <w:proofErr w:type="spellStart"/>
      <w:r w:rsidRPr="00C12843">
        <w:rPr>
          <w:rStyle w:val="FontStyle26"/>
          <w:rFonts w:ascii="Times New Roman" w:hAnsi="Times New Roman" w:cs="Times New Roman"/>
          <w:sz w:val="24"/>
          <w:szCs w:val="24"/>
        </w:rPr>
        <w:t>міськ</w:t>
      </w:r>
      <w:proofErr w:type="spellEnd"/>
      <w:r w:rsidRPr="00C12843">
        <w:rPr>
          <w:rStyle w:val="FontStyle26"/>
          <w:rFonts w:ascii="Times New Roman" w:hAnsi="Times New Roman" w:cs="Times New Roman"/>
          <w:sz w:val="24"/>
          <w:szCs w:val="24"/>
        </w:rPr>
        <w:t>/</w:t>
      </w:r>
      <w:proofErr w:type="spellStart"/>
      <w:r w:rsidRPr="00C12843">
        <w:rPr>
          <w:rStyle w:val="FontStyle26"/>
          <w:rFonts w:ascii="Times New Roman" w:hAnsi="Times New Roman" w:cs="Times New Roman"/>
          <w:sz w:val="24"/>
          <w:szCs w:val="24"/>
        </w:rPr>
        <w:t>во</w:t>
      </w:r>
      <w:proofErr w:type="spellEnd"/>
      <w:r w:rsidRPr="00C12843">
        <w:rPr>
          <w:rStyle w:val="FontStyle26"/>
          <w:rFonts w:ascii="Times New Roman" w:hAnsi="Times New Roman" w:cs="Times New Roman"/>
          <w:sz w:val="24"/>
          <w:szCs w:val="24"/>
        </w:rPr>
        <w:t>.</w:t>
      </w:r>
    </w:p>
    <w:p w:rsidR="000B5491" w:rsidRPr="00C12843" w:rsidRDefault="000B5491" w:rsidP="000B5491">
      <w:pPr>
        <w:pStyle w:val="Style17"/>
        <w:widowControl/>
        <w:tabs>
          <w:tab w:val="left" w:pos="221"/>
        </w:tabs>
        <w:spacing w:line="240" w:lineRule="auto"/>
        <w:ind w:firstLine="426"/>
        <w:rPr>
          <w:rStyle w:val="FontStyle26"/>
          <w:rFonts w:ascii="Times New Roman" w:hAnsi="Times New Roman" w:cs="Times New Roman"/>
          <w:sz w:val="24"/>
          <w:szCs w:val="24"/>
        </w:rPr>
      </w:pPr>
      <w:r w:rsidRPr="00C12843">
        <w:rPr>
          <w:rStyle w:val="FontStyle26"/>
          <w:rFonts w:ascii="Times New Roman" w:hAnsi="Times New Roman" w:cs="Times New Roman"/>
          <w:sz w:val="24"/>
          <w:szCs w:val="24"/>
        </w:rPr>
        <w:t>2. Верховна Рада України, Кабінет Міністрів України, обласні, районні держадміністрації.</w:t>
      </w:r>
    </w:p>
    <w:p w:rsidR="000B5491" w:rsidRPr="00C12843" w:rsidRDefault="000B5491" w:rsidP="000B5491">
      <w:pPr>
        <w:pStyle w:val="Style17"/>
        <w:widowControl/>
        <w:tabs>
          <w:tab w:val="left" w:pos="221"/>
        </w:tabs>
        <w:spacing w:line="240" w:lineRule="auto"/>
        <w:ind w:firstLine="426"/>
        <w:rPr>
          <w:rStyle w:val="FontStyle26"/>
          <w:rFonts w:ascii="Times New Roman" w:hAnsi="Times New Roman" w:cs="Times New Roman"/>
          <w:sz w:val="24"/>
          <w:szCs w:val="24"/>
        </w:rPr>
      </w:pPr>
      <w:r w:rsidRPr="00C12843">
        <w:rPr>
          <w:rStyle w:val="FontStyle26"/>
          <w:rFonts w:ascii="Times New Roman" w:hAnsi="Times New Roman" w:cs="Times New Roman"/>
          <w:sz w:val="24"/>
          <w:szCs w:val="24"/>
        </w:rPr>
        <w:t>3. Міністерство освіти і науки молоді та спорту України, АПН України і її науково-дослідні інститути, ВАК України, вузи.</w:t>
      </w:r>
    </w:p>
    <w:p w:rsidR="000B5491" w:rsidRPr="00C12843" w:rsidRDefault="000B5491" w:rsidP="000B5491">
      <w:pPr>
        <w:pStyle w:val="Style17"/>
        <w:widowControl/>
        <w:tabs>
          <w:tab w:val="left" w:pos="278"/>
        </w:tabs>
        <w:spacing w:line="240" w:lineRule="auto"/>
        <w:ind w:firstLine="426"/>
        <w:rPr>
          <w:rStyle w:val="FontStyle26"/>
          <w:rFonts w:ascii="Times New Roman" w:hAnsi="Times New Roman" w:cs="Times New Roman"/>
          <w:sz w:val="24"/>
          <w:szCs w:val="24"/>
        </w:rPr>
      </w:pPr>
      <w:r w:rsidRPr="00C12843">
        <w:rPr>
          <w:rStyle w:val="FontStyle26"/>
          <w:rFonts w:ascii="Times New Roman" w:hAnsi="Times New Roman" w:cs="Times New Roman"/>
          <w:sz w:val="24"/>
          <w:szCs w:val="24"/>
        </w:rPr>
        <w:t>4. Міністерство освіти і науки, молоді та спорту України, міністерства і відомства, які мають навчально-виховні заклади, ВАК України, управління освіти і науки облдержадміністрації, відділи освіти райдержадміністрацій.</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8. (…….)</w:t>
      </w:r>
    </w:p>
    <w:p w:rsidR="000B5491" w:rsidRPr="00C12843" w:rsidRDefault="000B5491" w:rsidP="000B5491">
      <w:pPr>
        <w:ind w:left="0" w:right="-57" w:firstLine="426"/>
        <w:rPr>
          <w:rFonts w:ascii="Times New Roman" w:hAnsi="Times New Roman"/>
          <w:bCs/>
          <w:sz w:val="24"/>
          <w:szCs w:val="24"/>
        </w:rPr>
      </w:pPr>
      <w:r w:rsidRPr="00C12843">
        <w:rPr>
          <w:rFonts w:ascii="Times New Roman" w:hAnsi="Times New Roman"/>
          <w:bCs/>
          <w:sz w:val="24"/>
          <w:szCs w:val="24"/>
        </w:rPr>
        <w:t>Методика української мови як навчальна дисципліна допомагає вчителеві:</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1. Усвідомити вимоги шкільної програми, зрозуміти структуру шкільних підручників, засвоїти теоретичні основи методики  навчання мови, навчитися визначати конкретні методи і прийоми навчання мови, ознайомитися з практикою роботи вчителів початкових класів.</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2. Критично оцінювати методичну спадщину, створювати нові програми і підручники, засвоїти теоретичні основи методики, навчитися визначати конкретні методи і прийоми навчання мови, ознайомитися з практикою роботи вчителів початкових класів.</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3. Навчитися визначати конкретні методи і прийоми навчання мови, ознайомитися з практикою роботи вчителів початкових класів, розвивати і збагачувати словниковий запас учнів, усвідомити вимоги шкільної програми, зрозуміти структуру шкільних підручників.</w:t>
      </w:r>
    </w:p>
    <w:p w:rsidR="004A3890" w:rsidRPr="00C12843" w:rsidRDefault="004A3890" w:rsidP="004A3890">
      <w:pPr>
        <w:pStyle w:val="1"/>
        <w:ind w:left="0" w:firstLine="426"/>
        <w:rPr>
          <w:rFonts w:ascii="Times New Roman" w:hAnsi="Times New Roman"/>
          <w:sz w:val="24"/>
          <w:szCs w:val="24"/>
          <w:highlight w:val="yellow"/>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9.(…….)</w:t>
      </w:r>
    </w:p>
    <w:p w:rsidR="000B5491" w:rsidRPr="00C12843" w:rsidRDefault="000B5491" w:rsidP="000B5491">
      <w:pPr>
        <w:ind w:left="0" w:right="-57" w:firstLine="426"/>
        <w:rPr>
          <w:rFonts w:ascii="Times New Roman" w:hAnsi="Times New Roman"/>
          <w:bCs/>
          <w:sz w:val="24"/>
          <w:szCs w:val="24"/>
        </w:rPr>
      </w:pPr>
      <w:r w:rsidRPr="00C12843">
        <w:rPr>
          <w:rFonts w:ascii="Times New Roman" w:hAnsi="Times New Roman"/>
          <w:bCs/>
          <w:sz w:val="24"/>
          <w:szCs w:val="24"/>
        </w:rPr>
        <w:t>Історично методи навчання грамоти класифікуються:</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1. Цілих слів, звуковий аналітико-синтетичний, звуковий аналітичний, звуковий синтетичний), евристичний.</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2. Буквоскладальний синтетичний, складовий синтетичний, звуковий аналітичний, звуковий синтетичний, звуковий аналітико-синтетичний, метод цілих слів.</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3. Буквоскладальний синтетичний, складовий синтетичний, проблемний, звуковий аналітичний, звуковий синтетичний, звуковий аналітико-синтетичний, метод цілих слів.</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10.(…….)</w:t>
      </w:r>
    </w:p>
    <w:p w:rsidR="000B5491" w:rsidRPr="00C12843" w:rsidRDefault="000B5491" w:rsidP="000B5491">
      <w:pPr>
        <w:pStyle w:val="a4"/>
        <w:tabs>
          <w:tab w:val="num" w:pos="0"/>
        </w:tabs>
        <w:spacing w:after="0" w:line="240" w:lineRule="auto"/>
        <w:ind w:left="0" w:firstLine="426"/>
        <w:rPr>
          <w:rFonts w:ascii="Times New Roman" w:hAnsi="Times New Roman" w:cs="Times New Roman"/>
          <w:bCs/>
          <w:sz w:val="24"/>
          <w:szCs w:val="24"/>
        </w:rPr>
      </w:pPr>
      <w:r w:rsidRPr="00C12843">
        <w:rPr>
          <w:rFonts w:ascii="Times New Roman" w:hAnsi="Times New Roman" w:cs="Times New Roman"/>
          <w:bCs/>
          <w:sz w:val="24"/>
          <w:szCs w:val="24"/>
        </w:rPr>
        <w:t>З якими  літературними жанрами знайомляться учні 1–4 класів?</w:t>
      </w:r>
    </w:p>
    <w:p w:rsidR="000B5491" w:rsidRPr="00C12843" w:rsidRDefault="000B5491" w:rsidP="000B5491">
      <w:pPr>
        <w:pStyle w:val="a4"/>
        <w:tabs>
          <w:tab w:val="num" w:pos="0"/>
        </w:tabs>
        <w:spacing w:after="0" w:line="240" w:lineRule="auto"/>
        <w:ind w:left="0" w:firstLine="426"/>
        <w:rPr>
          <w:rFonts w:ascii="Times New Roman" w:hAnsi="Times New Roman" w:cs="Times New Roman"/>
          <w:iCs/>
          <w:sz w:val="24"/>
          <w:szCs w:val="24"/>
        </w:rPr>
      </w:pPr>
      <w:r w:rsidRPr="00C12843">
        <w:rPr>
          <w:rFonts w:ascii="Times New Roman" w:hAnsi="Times New Roman" w:cs="Times New Roman"/>
          <w:iCs/>
          <w:sz w:val="24"/>
          <w:szCs w:val="24"/>
        </w:rPr>
        <w:t>1. Казки, прислів’я і приказки, вірші, акровірші, оповідання, байка, повість, повість-казка, п’єса, легенда, історичні оповідання, гумористичні твори.</w:t>
      </w:r>
    </w:p>
    <w:p w:rsidR="000B5491" w:rsidRPr="00C12843" w:rsidRDefault="000B5491" w:rsidP="000B5491">
      <w:pPr>
        <w:pStyle w:val="a4"/>
        <w:tabs>
          <w:tab w:val="num" w:pos="0"/>
        </w:tabs>
        <w:spacing w:after="0" w:line="240" w:lineRule="auto"/>
        <w:ind w:left="0" w:firstLine="426"/>
        <w:rPr>
          <w:rFonts w:ascii="Times New Roman" w:hAnsi="Times New Roman" w:cs="Times New Roman"/>
          <w:sz w:val="24"/>
          <w:szCs w:val="24"/>
        </w:rPr>
      </w:pPr>
      <w:r w:rsidRPr="00C12843">
        <w:rPr>
          <w:rFonts w:ascii="Times New Roman" w:hAnsi="Times New Roman" w:cs="Times New Roman"/>
          <w:sz w:val="24"/>
          <w:szCs w:val="24"/>
        </w:rPr>
        <w:t>2. Казки, прислів’я і приказки, вірші, акровірші, нариси, оповідання, байка, повість, повість-казка, п’єса, легенда, історичні оповідання, гумористичні твори.</w:t>
      </w:r>
    </w:p>
    <w:p w:rsidR="000B5491" w:rsidRPr="00C12843" w:rsidRDefault="000B5491" w:rsidP="000B5491">
      <w:pPr>
        <w:pStyle w:val="a4"/>
        <w:tabs>
          <w:tab w:val="num" w:pos="0"/>
        </w:tabs>
        <w:spacing w:after="0" w:line="240" w:lineRule="auto"/>
        <w:ind w:left="0" w:firstLine="426"/>
        <w:rPr>
          <w:rFonts w:ascii="Times New Roman" w:hAnsi="Times New Roman" w:cs="Times New Roman"/>
          <w:sz w:val="24"/>
          <w:szCs w:val="24"/>
        </w:rPr>
      </w:pPr>
      <w:r w:rsidRPr="00C12843">
        <w:rPr>
          <w:rFonts w:ascii="Times New Roman" w:hAnsi="Times New Roman" w:cs="Times New Roman"/>
          <w:sz w:val="24"/>
          <w:szCs w:val="24"/>
        </w:rPr>
        <w:lastRenderedPageBreak/>
        <w:t>3. Казки, прислів’я і приказки, вірші, акровірші, оповідання, байка, повість, повість-казка, п’єса, легенда, історичні оповідання, памфлети, гумористичні твори.</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11.(…….)</w:t>
      </w:r>
    </w:p>
    <w:p w:rsidR="000B5491" w:rsidRPr="00C12843" w:rsidRDefault="000B5491" w:rsidP="000B5491">
      <w:pPr>
        <w:ind w:left="0" w:right="-57" w:firstLine="426"/>
        <w:rPr>
          <w:rFonts w:ascii="Times New Roman" w:hAnsi="Times New Roman"/>
          <w:bCs/>
          <w:sz w:val="24"/>
          <w:szCs w:val="24"/>
        </w:rPr>
      </w:pPr>
      <w:r w:rsidRPr="00C12843">
        <w:rPr>
          <w:rFonts w:ascii="Times New Roman" w:hAnsi="Times New Roman"/>
          <w:bCs/>
          <w:sz w:val="24"/>
          <w:szCs w:val="24"/>
        </w:rPr>
        <w:t>У котрому рядку правильно названі прийоми уточнення значень слів?</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1. Показ натуральних предметів або предметних малюнків, логічне визначення через вказівку на видову чи родову назву та його істотну ознаку, добір синонімів, використання ілюстрації в букварі, введення нового слова в речення.</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2. Добір до слова одного або кількох синонімів, добір до слова протилежних за значенням, добір родової або видових назв, введення нового слова в речення.</w:t>
      </w:r>
    </w:p>
    <w:p w:rsidR="000B5491" w:rsidRPr="00C12843" w:rsidRDefault="000B5491" w:rsidP="000B5491">
      <w:pPr>
        <w:ind w:left="0" w:right="-57" w:firstLine="426"/>
        <w:rPr>
          <w:rFonts w:ascii="Times New Roman" w:hAnsi="Times New Roman"/>
          <w:sz w:val="24"/>
          <w:szCs w:val="24"/>
          <w:lang w:val="ru-RU"/>
        </w:rPr>
      </w:pPr>
      <w:r w:rsidRPr="00C12843">
        <w:rPr>
          <w:rFonts w:ascii="Times New Roman" w:hAnsi="Times New Roman"/>
          <w:sz w:val="24"/>
          <w:szCs w:val="24"/>
        </w:rPr>
        <w:t>3. Показ натуральних предметів або предметних малюнків, логічне визначення предмета через вказівку на видову або родову назву та його істотну ознаку, добір до слова синонімів, добір до слова антонімів, добір родової або видових назв, введення нового слова в речення, добір спорідненого слова, використання ілюстрації в букварі.</w:t>
      </w:r>
    </w:p>
    <w:p w:rsidR="00D26FC9" w:rsidRPr="00C12843" w:rsidRDefault="00D26FC9"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12.(…….)</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У котрому рядку вказані завдання вивчення морфемної будови слова в початкових класах?</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1. Оволодіння одним із важливих засобів розкриття лексичного значення слова, оволодіння елементарними знаннями морфемного способу словотворення, ознайомлення з основами словотворення, засвоєння термінологічних понять, формування орфографічних дій.</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2. Оволодіння одним із важливих засобів розкриття лексичного значення слова, оволодіння елементарними знаннями морфемного способу словотворення, ознайомлення з основами словотворення, засвоєння термінологічних понять, формування фонетичних дій.</w:t>
      </w:r>
    </w:p>
    <w:p w:rsidR="000B5491" w:rsidRPr="00C12843" w:rsidRDefault="000B5491" w:rsidP="000B5491">
      <w:pPr>
        <w:ind w:left="0" w:right="-57" w:firstLine="426"/>
        <w:rPr>
          <w:rFonts w:ascii="Times New Roman" w:hAnsi="Times New Roman"/>
          <w:sz w:val="24"/>
          <w:szCs w:val="24"/>
        </w:rPr>
      </w:pPr>
      <w:r w:rsidRPr="00C12843">
        <w:rPr>
          <w:rFonts w:ascii="Times New Roman" w:hAnsi="Times New Roman"/>
          <w:sz w:val="24"/>
          <w:szCs w:val="24"/>
        </w:rPr>
        <w:t>3. Оволодіння одним із важливих засобів розкриття лексичного значення слова, оволодіння елементарними знаннями морфемного способу словотворення, ознайомлення з основами словотворення, засвоєння термінологічних понять, формування лексичних дій.</w:t>
      </w:r>
    </w:p>
    <w:p w:rsidR="00D26FC9" w:rsidRPr="00C12843" w:rsidRDefault="00D26FC9"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13.(…….)</w:t>
      </w:r>
    </w:p>
    <w:p w:rsidR="000B5491" w:rsidRPr="00C12843" w:rsidRDefault="000B5491"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У котрому рядку правильно вказані основні етапи процесу формування граматичного поняття «частини мови»?</w:t>
      </w:r>
    </w:p>
    <w:p w:rsidR="000B5491" w:rsidRPr="00C12843" w:rsidRDefault="000B5491"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1. Формування граматичних понять полягає – в аналізі мовного матеріалу з метою виділення істотних ознак поняття, в узагальненні істотних ознак, установленні зв’язків між ними та у введенні терміна, в конкретизації вивченого поняття завдяки виконанню вправ, які вимагають практичного застосування одержаних знань.</w:t>
      </w:r>
    </w:p>
    <w:p w:rsidR="000B5491" w:rsidRPr="00C12843" w:rsidRDefault="000B5491"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2. Формування граматичних понять полягає – в аналізі мовного матеріалу з метою виділення істотних ознак поняття, в узагальненні істотних ознак, установленні зв’язків між ними та у введенні терміна, в уточненні суті ознак поняття і зв’язків між ними.</w:t>
      </w:r>
    </w:p>
    <w:p w:rsidR="000B5491" w:rsidRPr="00C12843" w:rsidRDefault="000B5491" w:rsidP="000B5491">
      <w:pPr>
        <w:pStyle w:val="3"/>
        <w:ind w:left="0" w:right="360" w:firstLine="426"/>
        <w:rPr>
          <w:rFonts w:ascii="Times New Roman" w:hAnsi="Times New Roman"/>
          <w:bCs/>
          <w:sz w:val="24"/>
          <w:szCs w:val="24"/>
        </w:rPr>
      </w:pPr>
      <w:r w:rsidRPr="00C12843">
        <w:rPr>
          <w:rFonts w:ascii="Times New Roman" w:hAnsi="Times New Roman"/>
          <w:bCs/>
          <w:sz w:val="24"/>
          <w:szCs w:val="24"/>
        </w:rPr>
        <w:t>3. Формування граматичних понять полягає – в аналізі мовного матеріалу з метою виділення істотних ознак поняття, в узагальненні істотних ознак, установленні зв’язків між ними та у введенні терміна, в уточненні суті ознак поняття і зв’язків між ними, в конкретизації вивченого поняття завдяки виконанню вправ, які вимагають практичного застосування одержаних знань</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14.(…….)</w:t>
      </w:r>
    </w:p>
    <w:p w:rsidR="001408A6" w:rsidRPr="00C12843" w:rsidRDefault="001408A6" w:rsidP="001408A6">
      <w:pPr>
        <w:pStyle w:val="3"/>
        <w:ind w:left="0" w:right="-185" w:firstLine="426"/>
        <w:rPr>
          <w:rFonts w:ascii="Times New Roman" w:hAnsi="Times New Roman"/>
          <w:bCs/>
          <w:sz w:val="24"/>
          <w:szCs w:val="24"/>
        </w:rPr>
      </w:pPr>
      <w:r w:rsidRPr="00C12843">
        <w:rPr>
          <w:rFonts w:ascii="Times New Roman" w:hAnsi="Times New Roman"/>
          <w:bCs/>
          <w:sz w:val="24"/>
          <w:szCs w:val="24"/>
        </w:rPr>
        <w:t>У котрому рядку правильно вказана послідовність у роботі над зв’язком слів у реченні на різних етапах початкового навчання?</w:t>
      </w:r>
    </w:p>
    <w:p w:rsidR="001408A6" w:rsidRPr="00C12843" w:rsidRDefault="001408A6" w:rsidP="001408A6">
      <w:pPr>
        <w:pStyle w:val="3"/>
        <w:ind w:left="0" w:right="-185" w:firstLine="426"/>
        <w:rPr>
          <w:rFonts w:ascii="Times New Roman" w:hAnsi="Times New Roman"/>
          <w:bCs/>
          <w:sz w:val="24"/>
          <w:szCs w:val="24"/>
        </w:rPr>
      </w:pPr>
      <w:r w:rsidRPr="00C12843">
        <w:rPr>
          <w:rFonts w:ascii="Times New Roman" w:hAnsi="Times New Roman"/>
          <w:bCs/>
          <w:sz w:val="24"/>
          <w:szCs w:val="24"/>
        </w:rPr>
        <w:t>1. Добір потрібної форми залежного слова, добір залежного слова, що виражає ознаку предмета, установлення зв’язків між членами речення за допомогою питань і виписування сполучень слів парами.</w:t>
      </w:r>
    </w:p>
    <w:p w:rsidR="001408A6" w:rsidRPr="00C12843" w:rsidRDefault="001408A6" w:rsidP="001408A6">
      <w:pPr>
        <w:pStyle w:val="3"/>
        <w:ind w:left="0" w:right="-185" w:firstLine="426"/>
        <w:rPr>
          <w:rFonts w:ascii="Times New Roman" w:hAnsi="Times New Roman"/>
          <w:bCs/>
          <w:sz w:val="24"/>
          <w:szCs w:val="24"/>
        </w:rPr>
      </w:pPr>
      <w:r w:rsidRPr="00C12843">
        <w:rPr>
          <w:rFonts w:ascii="Times New Roman" w:hAnsi="Times New Roman"/>
          <w:bCs/>
          <w:sz w:val="24"/>
          <w:szCs w:val="24"/>
        </w:rPr>
        <w:lastRenderedPageBreak/>
        <w:t>2. Доповнення (поширення) речень за запитаннями, добір залежного слова, що виражає ознаку предмета, установлення зв’язків між членами речення за допомогою питань і виписування сполучень слів парами.</w:t>
      </w:r>
    </w:p>
    <w:p w:rsidR="001408A6" w:rsidRPr="00C12843" w:rsidRDefault="001408A6" w:rsidP="001408A6">
      <w:pPr>
        <w:pStyle w:val="3"/>
        <w:ind w:left="0" w:right="-185" w:firstLine="426"/>
        <w:rPr>
          <w:rFonts w:ascii="Times New Roman" w:hAnsi="Times New Roman"/>
          <w:bCs/>
          <w:sz w:val="24"/>
          <w:szCs w:val="24"/>
        </w:rPr>
      </w:pPr>
      <w:r w:rsidRPr="00C12843">
        <w:rPr>
          <w:rFonts w:ascii="Times New Roman" w:hAnsi="Times New Roman"/>
          <w:bCs/>
          <w:sz w:val="24"/>
          <w:szCs w:val="24"/>
        </w:rPr>
        <w:t>3. Доповнення (поширення) речень за запитаннями, добір потрібної форми залежного слова, добір залежного слова, що виражає ознаку предмета, установлення зв’язків між членами речення за допомогою питань і виписування сполучень слів парами.</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rPr>
        <w:t>15.(…….)</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Що є предметом вивчення методики природознавства?</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1. Природа.</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2. Процес навчання природознавства у початкових класах.</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3. Методи і прийоми навчання.</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16. </w:t>
      </w:r>
      <w:r w:rsidRPr="00C12843">
        <w:rPr>
          <w:rFonts w:ascii="Times New Roman" w:hAnsi="Times New Roman"/>
          <w:b/>
          <w:sz w:val="24"/>
          <w:szCs w:val="24"/>
        </w:rPr>
        <w:t>(…….)</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 xml:space="preserve">Уміння - це: </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1. Засвоєний об‘єктом спосіб виконання практичних і теоретичних дій на основі знань і життєвого досвіду; формується вправлянням, передбачає застосування у звичних і змінених умовах.</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2. Це відтворення пам’яттю образів сприйнятих в минулому предметів і явищ.</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3. Відображення в корі мозку наочних образів предметів і явищ дійсності в результаті їх безпосереднього діяння на органі чуттів.</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lang w:val="ru-RU"/>
        </w:rPr>
      </w:pPr>
      <w:r w:rsidRPr="00C12843">
        <w:rPr>
          <w:rFonts w:ascii="Times New Roman" w:hAnsi="Times New Roman"/>
          <w:b/>
          <w:sz w:val="24"/>
          <w:szCs w:val="24"/>
          <w:lang w:val="ru-RU"/>
        </w:rPr>
        <w:t xml:space="preserve">17. </w:t>
      </w:r>
      <w:r w:rsidRPr="00C12843">
        <w:rPr>
          <w:rFonts w:ascii="Times New Roman" w:hAnsi="Times New Roman"/>
          <w:b/>
          <w:sz w:val="24"/>
          <w:szCs w:val="24"/>
        </w:rPr>
        <w:t>(…….)</w:t>
      </w:r>
    </w:p>
    <w:p w:rsidR="001408A6" w:rsidRPr="00C12843" w:rsidRDefault="001408A6" w:rsidP="001408A6">
      <w:pPr>
        <w:tabs>
          <w:tab w:val="left" w:pos="1134"/>
        </w:tabs>
        <w:ind w:left="0" w:firstLine="426"/>
        <w:rPr>
          <w:rFonts w:ascii="Times New Roman" w:hAnsi="Times New Roman"/>
          <w:iCs/>
          <w:sz w:val="24"/>
          <w:szCs w:val="24"/>
        </w:rPr>
      </w:pPr>
      <w:r w:rsidRPr="00C12843">
        <w:rPr>
          <w:rFonts w:ascii="Times New Roman" w:hAnsi="Times New Roman"/>
          <w:iCs/>
          <w:sz w:val="24"/>
          <w:szCs w:val="24"/>
        </w:rPr>
        <w:t>Природничі поняття мають:</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iCs/>
          <w:sz w:val="24"/>
          <w:szCs w:val="24"/>
        </w:rPr>
        <w:t>1. Зміст,</w:t>
      </w:r>
      <w:r w:rsidRPr="00C12843">
        <w:rPr>
          <w:rFonts w:ascii="Times New Roman" w:hAnsi="Times New Roman"/>
          <w:sz w:val="24"/>
          <w:szCs w:val="24"/>
        </w:rPr>
        <w:t xml:space="preserve"> об’єм.</w:t>
      </w:r>
    </w:p>
    <w:p w:rsidR="001408A6" w:rsidRPr="00C12843" w:rsidRDefault="001408A6" w:rsidP="001408A6">
      <w:pPr>
        <w:tabs>
          <w:tab w:val="left" w:pos="1134"/>
        </w:tabs>
        <w:ind w:left="0" w:firstLine="426"/>
        <w:rPr>
          <w:rFonts w:ascii="Times New Roman" w:hAnsi="Times New Roman"/>
          <w:iCs/>
          <w:sz w:val="24"/>
          <w:szCs w:val="24"/>
        </w:rPr>
      </w:pPr>
      <w:r w:rsidRPr="00C12843">
        <w:rPr>
          <w:rFonts w:ascii="Times New Roman" w:hAnsi="Times New Roman"/>
          <w:iCs/>
          <w:sz w:val="24"/>
          <w:szCs w:val="24"/>
        </w:rPr>
        <w:t>2. Зміст, структуру.</w:t>
      </w:r>
    </w:p>
    <w:p w:rsidR="001408A6" w:rsidRPr="00C12843" w:rsidRDefault="001408A6" w:rsidP="001408A6">
      <w:pPr>
        <w:tabs>
          <w:tab w:val="left" w:pos="1134"/>
        </w:tabs>
        <w:ind w:left="0" w:firstLine="426"/>
        <w:rPr>
          <w:rFonts w:ascii="Times New Roman" w:hAnsi="Times New Roman"/>
          <w:iCs/>
          <w:sz w:val="24"/>
          <w:szCs w:val="24"/>
        </w:rPr>
      </w:pPr>
      <w:r w:rsidRPr="00C12843">
        <w:rPr>
          <w:rFonts w:ascii="Times New Roman" w:hAnsi="Times New Roman"/>
          <w:iCs/>
          <w:sz w:val="24"/>
          <w:szCs w:val="24"/>
        </w:rPr>
        <w:t>3. Предмети, живі істоти.</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18. </w:t>
      </w:r>
      <w:r w:rsidRPr="00C12843">
        <w:rPr>
          <w:rFonts w:ascii="Times New Roman" w:hAnsi="Times New Roman"/>
          <w:b/>
          <w:sz w:val="24"/>
          <w:szCs w:val="24"/>
        </w:rPr>
        <w:t>(…….)</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Метод навчання:</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1. Правильна відповідь відсутня.</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2. Сукупність конкретних навчальних ситуацій, що сприяють досягненню проміжної (допоміжної) мети конкретного методу.</w:t>
      </w:r>
    </w:p>
    <w:p w:rsidR="001408A6" w:rsidRPr="00C12843" w:rsidRDefault="001408A6" w:rsidP="001408A6">
      <w:pPr>
        <w:tabs>
          <w:tab w:val="left" w:pos="1134"/>
        </w:tabs>
        <w:ind w:left="0" w:firstLine="426"/>
        <w:rPr>
          <w:rFonts w:ascii="Times New Roman" w:hAnsi="Times New Roman"/>
          <w:sz w:val="24"/>
          <w:szCs w:val="24"/>
        </w:rPr>
      </w:pPr>
      <w:r w:rsidRPr="00C12843">
        <w:rPr>
          <w:rFonts w:ascii="Times New Roman" w:hAnsi="Times New Roman"/>
          <w:sz w:val="24"/>
          <w:szCs w:val="24"/>
        </w:rPr>
        <w:t>3. Взаємопов‘язана діяльність викладача та учнів, спрямована на засвоєння учнями системи знань, набуття умінь і навичок, їх виховання і загальний розвиток.</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lang w:val="ru-RU"/>
        </w:rPr>
      </w:pPr>
      <w:r w:rsidRPr="00C12843">
        <w:rPr>
          <w:rFonts w:ascii="Times New Roman" w:hAnsi="Times New Roman"/>
          <w:b/>
          <w:sz w:val="24"/>
          <w:szCs w:val="24"/>
          <w:lang w:val="ru-RU"/>
        </w:rPr>
        <w:t xml:space="preserve">19. </w:t>
      </w:r>
      <w:r w:rsidRPr="00C12843">
        <w:rPr>
          <w:rFonts w:ascii="Times New Roman" w:hAnsi="Times New Roman"/>
          <w:b/>
          <w:sz w:val="24"/>
          <w:szCs w:val="24"/>
        </w:rPr>
        <w:t>(…….)</w:t>
      </w:r>
    </w:p>
    <w:p w:rsidR="001408A6" w:rsidRPr="00C12843" w:rsidRDefault="001408A6" w:rsidP="001408A6">
      <w:pPr>
        <w:tabs>
          <w:tab w:val="left" w:pos="1134"/>
        </w:tabs>
        <w:ind w:left="0" w:firstLine="426"/>
        <w:rPr>
          <w:rFonts w:ascii="Times New Roman" w:hAnsi="Times New Roman"/>
          <w:bCs/>
          <w:iCs/>
          <w:sz w:val="24"/>
          <w:szCs w:val="24"/>
        </w:rPr>
      </w:pPr>
      <w:r w:rsidRPr="00C12843">
        <w:rPr>
          <w:rFonts w:ascii="Times New Roman" w:hAnsi="Times New Roman"/>
          <w:bCs/>
          <w:iCs/>
          <w:sz w:val="24"/>
          <w:szCs w:val="24"/>
        </w:rPr>
        <w:t>У котрому рядку вказано особливості короткочасних спостережень?</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 xml:space="preserve">1. Потребують незначного відрізку часу на уроці або вдома при виконанні домашніх завдань; метою цього виду є сприймання ознак, властивостей </w:t>
      </w:r>
      <w:r w:rsidRPr="00C12843">
        <w:rPr>
          <w:rFonts w:ascii="Times New Roman" w:hAnsi="Times New Roman"/>
          <w:bCs/>
          <w:iCs/>
          <w:sz w:val="24"/>
          <w:szCs w:val="24"/>
        </w:rPr>
        <w:t>конкретних об’єктів.</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2. Проводяться в позаурочні години; об'єктом їх виступають процеси, явища, події, які розвиваються, змінюються протягом певного часу.</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3. Здійснюються усім класом за однаковим завданням під безпосереднім керівництвом учителя; у процесі бесіди діти осмислюють і конкретизують об'єкти і цілі спостережень, актуалізують опорні знання та уміння, визначають задачі і складають план.</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D26FC9">
      <w:pPr>
        <w:pStyle w:val="1"/>
        <w:ind w:left="0" w:firstLine="426"/>
        <w:rPr>
          <w:rFonts w:ascii="Times New Roman" w:hAnsi="Times New Roman"/>
          <w:b/>
          <w:sz w:val="24"/>
          <w:szCs w:val="24"/>
        </w:rPr>
      </w:pPr>
      <w:r w:rsidRPr="00C12843">
        <w:rPr>
          <w:rFonts w:ascii="Times New Roman" w:hAnsi="Times New Roman"/>
          <w:b/>
          <w:sz w:val="24"/>
          <w:szCs w:val="24"/>
        </w:rPr>
        <w:t>20.</w:t>
      </w:r>
      <w:r w:rsidRPr="00C12843">
        <w:rPr>
          <w:rFonts w:ascii="Times New Roman" w:hAnsi="Times New Roman"/>
          <w:b/>
          <w:sz w:val="24"/>
          <w:szCs w:val="24"/>
          <w:lang w:val="ru-RU"/>
        </w:rPr>
        <w:t xml:space="preserve"> </w:t>
      </w:r>
      <w:r w:rsidRPr="00C12843">
        <w:rPr>
          <w:rFonts w:ascii="Times New Roman" w:hAnsi="Times New Roman"/>
          <w:b/>
          <w:sz w:val="24"/>
          <w:szCs w:val="24"/>
        </w:rPr>
        <w:t>(…….)</w:t>
      </w:r>
    </w:p>
    <w:p w:rsidR="001408A6" w:rsidRPr="00C12843" w:rsidRDefault="001408A6" w:rsidP="00D26FC9">
      <w:pPr>
        <w:ind w:left="0" w:firstLine="426"/>
        <w:rPr>
          <w:rFonts w:ascii="Times New Roman" w:hAnsi="Times New Roman"/>
          <w:bCs/>
          <w:iCs/>
          <w:sz w:val="24"/>
          <w:szCs w:val="24"/>
        </w:rPr>
      </w:pPr>
      <w:r w:rsidRPr="00C12843">
        <w:rPr>
          <w:rFonts w:ascii="Times New Roman" w:hAnsi="Times New Roman"/>
          <w:bCs/>
          <w:iCs/>
          <w:sz w:val="24"/>
          <w:szCs w:val="24"/>
        </w:rPr>
        <w:t>Розрізняють такі види позакласної роботи:</w:t>
      </w:r>
    </w:p>
    <w:p w:rsidR="001408A6" w:rsidRPr="00C12843" w:rsidRDefault="001408A6" w:rsidP="00D26FC9">
      <w:pPr>
        <w:ind w:left="0" w:firstLine="426"/>
        <w:rPr>
          <w:rFonts w:ascii="Times New Roman" w:hAnsi="Times New Roman"/>
          <w:sz w:val="24"/>
          <w:szCs w:val="24"/>
        </w:rPr>
      </w:pPr>
      <w:r w:rsidRPr="00C12843">
        <w:rPr>
          <w:rFonts w:ascii="Times New Roman" w:hAnsi="Times New Roman"/>
          <w:sz w:val="24"/>
          <w:szCs w:val="24"/>
        </w:rPr>
        <w:t>1. Індивідуальна, групова, масова.</w:t>
      </w:r>
    </w:p>
    <w:p w:rsidR="001408A6" w:rsidRPr="00C12843" w:rsidRDefault="001408A6" w:rsidP="00D26FC9">
      <w:pPr>
        <w:ind w:left="0" w:firstLine="426"/>
        <w:rPr>
          <w:rFonts w:ascii="Times New Roman" w:hAnsi="Times New Roman"/>
          <w:sz w:val="24"/>
          <w:szCs w:val="24"/>
        </w:rPr>
      </w:pPr>
      <w:r w:rsidRPr="00C12843">
        <w:rPr>
          <w:rFonts w:ascii="Times New Roman" w:hAnsi="Times New Roman"/>
          <w:sz w:val="24"/>
          <w:szCs w:val="24"/>
        </w:rPr>
        <w:t>2. Колективна, фронтальна, індивідуальна.</w:t>
      </w:r>
    </w:p>
    <w:p w:rsidR="001408A6" w:rsidRPr="00C12843" w:rsidRDefault="001408A6" w:rsidP="00D26FC9">
      <w:pPr>
        <w:ind w:left="0" w:firstLine="426"/>
        <w:rPr>
          <w:rFonts w:ascii="Times New Roman" w:hAnsi="Times New Roman"/>
          <w:sz w:val="24"/>
          <w:szCs w:val="24"/>
        </w:rPr>
      </w:pPr>
      <w:r w:rsidRPr="00C12843">
        <w:rPr>
          <w:rFonts w:ascii="Times New Roman" w:hAnsi="Times New Roman"/>
          <w:sz w:val="24"/>
          <w:szCs w:val="24"/>
        </w:rPr>
        <w:t>3. Масова, індивідуальна.</w:t>
      </w:r>
    </w:p>
    <w:p w:rsidR="00D26FC9" w:rsidRPr="00C12843" w:rsidRDefault="00D26FC9" w:rsidP="00D26FC9">
      <w:pPr>
        <w:pStyle w:val="1"/>
        <w:ind w:left="0" w:firstLine="426"/>
        <w:rPr>
          <w:rFonts w:ascii="Times New Roman" w:hAnsi="Times New Roman"/>
          <w:sz w:val="24"/>
          <w:szCs w:val="24"/>
          <w:lang w:val="ru-RU"/>
        </w:rPr>
      </w:pPr>
    </w:p>
    <w:p w:rsidR="004A3890" w:rsidRPr="00C12843" w:rsidRDefault="004A3890" w:rsidP="00D26FC9">
      <w:pPr>
        <w:pStyle w:val="1"/>
        <w:ind w:left="0" w:firstLine="426"/>
        <w:rPr>
          <w:rFonts w:ascii="Times New Roman" w:hAnsi="Times New Roman"/>
          <w:b/>
          <w:sz w:val="24"/>
          <w:szCs w:val="24"/>
        </w:rPr>
      </w:pPr>
      <w:r w:rsidRPr="00C12843">
        <w:rPr>
          <w:rFonts w:ascii="Times New Roman" w:hAnsi="Times New Roman"/>
          <w:b/>
          <w:sz w:val="24"/>
          <w:szCs w:val="24"/>
          <w:lang w:val="ru-RU"/>
        </w:rPr>
        <w:t xml:space="preserve">21. </w:t>
      </w:r>
      <w:r w:rsidRPr="00C12843">
        <w:rPr>
          <w:rFonts w:ascii="Times New Roman" w:hAnsi="Times New Roman"/>
          <w:b/>
          <w:sz w:val="24"/>
          <w:szCs w:val="24"/>
        </w:rPr>
        <w:t>(…….)</w:t>
      </w:r>
    </w:p>
    <w:p w:rsidR="001408A6" w:rsidRPr="00C12843" w:rsidRDefault="001408A6"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sz w:val="24"/>
          <w:szCs w:val="24"/>
        </w:rPr>
      </w:pPr>
      <w:r w:rsidRPr="00C12843">
        <w:rPr>
          <w:rFonts w:ascii="Times New Roman" w:hAnsi="Times New Roman"/>
          <w:bCs/>
          <w:sz w:val="24"/>
          <w:szCs w:val="24"/>
        </w:rPr>
        <w:lastRenderedPageBreak/>
        <w:t>Річне оцінювання</w:t>
      </w:r>
      <w:r w:rsidRPr="00C12843">
        <w:rPr>
          <w:rFonts w:ascii="Times New Roman" w:hAnsi="Times New Roman"/>
          <w:sz w:val="24"/>
          <w:szCs w:val="24"/>
        </w:rPr>
        <w:t xml:space="preserve"> здійснюється на основі:</w:t>
      </w:r>
    </w:p>
    <w:p w:rsidR="001408A6" w:rsidRPr="00C12843" w:rsidRDefault="001408A6"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bCs/>
          <w:sz w:val="24"/>
          <w:szCs w:val="24"/>
        </w:rPr>
      </w:pPr>
      <w:r w:rsidRPr="00C12843">
        <w:rPr>
          <w:rFonts w:ascii="Times New Roman" w:hAnsi="Times New Roman"/>
          <w:sz w:val="24"/>
          <w:szCs w:val="24"/>
        </w:rPr>
        <w:t>1. Н</w:t>
      </w:r>
      <w:r w:rsidRPr="00C12843">
        <w:rPr>
          <w:rFonts w:ascii="Times New Roman" w:hAnsi="Times New Roman"/>
          <w:bCs/>
          <w:iCs/>
          <w:sz w:val="24"/>
          <w:szCs w:val="24"/>
        </w:rPr>
        <w:t>а основі результатів усіх видів оцінювання за семестр.</w:t>
      </w:r>
    </w:p>
    <w:p w:rsidR="001408A6" w:rsidRPr="00C12843" w:rsidRDefault="001408A6"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sz w:val="24"/>
          <w:szCs w:val="24"/>
        </w:rPr>
      </w:pPr>
      <w:r w:rsidRPr="00C12843">
        <w:rPr>
          <w:rFonts w:ascii="Times New Roman" w:hAnsi="Times New Roman"/>
          <w:sz w:val="24"/>
          <w:szCs w:val="24"/>
        </w:rPr>
        <w:t>2. На основі результатів тематичного оцінювання.</w:t>
      </w:r>
    </w:p>
    <w:p w:rsidR="001408A6" w:rsidRPr="00C12843" w:rsidRDefault="001408A6" w:rsidP="00D26FC9">
      <w:pPr>
        <w:widowControl w:val="0"/>
        <w:shd w:val="clear" w:color="auto" w:fill="FFFFFF"/>
        <w:tabs>
          <w:tab w:val="left" w:pos="360"/>
          <w:tab w:val="left" w:pos="720"/>
        </w:tabs>
        <w:autoSpaceDE w:val="0"/>
        <w:autoSpaceDN w:val="0"/>
        <w:adjustRightInd w:val="0"/>
        <w:ind w:left="0" w:right="-73" w:firstLine="426"/>
        <w:rPr>
          <w:rFonts w:ascii="Times New Roman" w:hAnsi="Times New Roman"/>
          <w:sz w:val="24"/>
          <w:szCs w:val="24"/>
        </w:rPr>
      </w:pPr>
      <w:r w:rsidRPr="00C12843">
        <w:rPr>
          <w:rFonts w:ascii="Times New Roman" w:hAnsi="Times New Roman"/>
          <w:sz w:val="24"/>
          <w:szCs w:val="24"/>
        </w:rPr>
        <w:t>3. На основі семестрових балів.</w:t>
      </w:r>
    </w:p>
    <w:p w:rsidR="004A3890" w:rsidRPr="00C12843" w:rsidRDefault="004A3890" w:rsidP="00D26FC9">
      <w:pPr>
        <w:pStyle w:val="1"/>
        <w:ind w:left="0" w:firstLine="426"/>
        <w:rPr>
          <w:rFonts w:ascii="Times New Roman" w:hAnsi="Times New Roman"/>
          <w:sz w:val="24"/>
          <w:szCs w:val="24"/>
        </w:rPr>
      </w:pPr>
    </w:p>
    <w:p w:rsidR="00D26FC9" w:rsidRPr="00C12843" w:rsidRDefault="00D26FC9" w:rsidP="00D26FC9">
      <w:pPr>
        <w:ind w:left="0" w:firstLine="426"/>
        <w:rPr>
          <w:rFonts w:ascii="Times New Roman" w:hAnsi="Times New Roman"/>
          <w:b/>
          <w:sz w:val="24"/>
          <w:szCs w:val="24"/>
        </w:rPr>
      </w:pPr>
      <w:r w:rsidRPr="00C12843">
        <w:rPr>
          <w:rFonts w:ascii="Times New Roman" w:hAnsi="Times New Roman"/>
          <w:b/>
          <w:sz w:val="24"/>
          <w:szCs w:val="24"/>
        </w:rPr>
        <w:t xml:space="preserve">22. (…….) </w:t>
      </w:r>
    </w:p>
    <w:p w:rsidR="00D26FC9" w:rsidRPr="00C12843" w:rsidRDefault="00D26FC9" w:rsidP="00D26FC9">
      <w:pPr>
        <w:ind w:left="0" w:firstLine="426"/>
        <w:rPr>
          <w:rFonts w:ascii="Times New Roman" w:hAnsi="Times New Roman"/>
          <w:sz w:val="24"/>
          <w:szCs w:val="24"/>
        </w:rPr>
      </w:pPr>
      <w:r w:rsidRPr="00C12843">
        <w:rPr>
          <w:rFonts w:ascii="Times New Roman" w:hAnsi="Times New Roman"/>
          <w:sz w:val="24"/>
          <w:szCs w:val="24"/>
        </w:rPr>
        <w:t>У котрому рядку правильно вказано складові матеріальної бази навчання природознавству в початковій школі?</w:t>
      </w:r>
    </w:p>
    <w:p w:rsidR="00D26FC9" w:rsidRPr="00C12843" w:rsidRDefault="00D26FC9" w:rsidP="00D26FC9">
      <w:pPr>
        <w:ind w:left="0" w:firstLine="426"/>
        <w:rPr>
          <w:rFonts w:ascii="Times New Roman" w:hAnsi="Times New Roman"/>
          <w:sz w:val="24"/>
          <w:szCs w:val="24"/>
        </w:rPr>
      </w:pPr>
      <w:r w:rsidRPr="00C12843">
        <w:rPr>
          <w:rFonts w:ascii="Times New Roman" w:hAnsi="Times New Roman"/>
          <w:sz w:val="24"/>
          <w:szCs w:val="24"/>
        </w:rPr>
        <w:t>1. Відділ природознавства в кабінеті початкових класів, куточок живої природи, географічний майданчик, навчально-дослідна ділянка.</w:t>
      </w:r>
    </w:p>
    <w:p w:rsidR="00D26FC9" w:rsidRPr="00C12843" w:rsidRDefault="00D26FC9" w:rsidP="00D26FC9">
      <w:pPr>
        <w:ind w:left="0" w:firstLine="426"/>
        <w:rPr>
          <w:rFonts w:ascii="Times New Roman" w:hAnsi="Times New Roman"/>
          <w:sz w:val="24"/>
          <w:szCs w:val="24"/>
        </w:rPr>
      </w:pPr>
      <w:r w:rsidRPr="00C12843">
        <w:rPr>
          <w:rFonts w:ascii="Times New Roman" w:hAnsi="Times New Roman"/>
          <w:sz w:val="24"/>
          <w:szCs w:val="24"/>
        </w:rPr>
        <w:t>2. Відділ природознавства в кабінеті початкових класів, географічний майданчик, навчально-дослідна ділянка, наочні посібники.</w:t>
      </w:r>
    </w:p>
    <w:p w:rsidR="00D26FC9" w:rsidRPr="00C12843" w:rsidRDefault="00D26FC9" w:rsidP="00D26FC9">
      <w:pPr>
        <w:ind w:left="0" w:firstLine="426"/>
        <w:rPr>
          <w:rFonts w:ascii="Times New Roman" w:hAnsi="Times New Roman"/>
          <w:sz w:val="24"/>
          <w:szCs w:val="24"/>
        </w:rPr>
      </w:pPr>
      <w:r w:rsidRPr="00C12843">
        <w:rPr>
          <w:rFonts w:ascii="Times New Roman" w:hAnsi="Times New Roman"/>
          <w:sz w:val="24"/>
          <w:szCs w:val="24"/>
        </w:rPr>
        <w:t>3. Відділ природознавства в кабінеті початкових класів, куточок живої природи, ілюстративний матеріал, навчально-дослідна ділянка.</w:t>
      </w:r>
    </w:p>
    <w:p w:rsidR="00D26FC9" w:rsidRPr="00C12843" w:rsidRDefault="00D26FC9" w:rsidP="00D26FC9">
      <w:pPr>
        <w:pStyle w:val="1"/>
        <w:ind w:left="0" w:firstLine="426"/>
        <w:rPr>
          <w:rFonts w:ascii="Times New Roman" w:hAnsi="Times New Roman"/>
          <w:sz w:val="24"/>
          <w:szCs w:val="24"/>
        </w:rPr>
      </w:pPr>
    </w:p>
    <w:p w:rsidR="004A3890" w:rsidRPr="00C12843" w:rsidRDefault="004A3890" w:rsidP="00D26FC9">
      <w:pPr>
        <w:pStyle w:val="1"/>
        <w:ind w:left="0" w:firstLine="426"/>
        <w:rPr>
          <w:rFonts w:ascii="Times New Roman" w:hAnsi="Times New Roman"/>
          <w:b/>
          <w:sz w:val="24"/>
          <w:szCs w:val="24"/>
        </w:rPr>
      </w:pPr>
      <w:r w:rsidRPr="00C12843">
        <w:rPr>
          <w:rFonts w:ascii="Times New Roman" w:hAnsi="Times New Roman"/>
          <w:b/>
          <w:sz w:val="24"/>
          <w:szCs w:val="24"/>
          <w:lang w:val="ru-RU"/>
        </w:rPr>
        <w:t>2</w:t>
      </w:r>
      <w:r w:rsidR="00D26FC9" w:rsidRPr="00C12843">
        <w:rPr>
          <w:rFonts w:ascii="Times New Roman" w:hAnsi="Times New Roman"/>
          <w:b/>
          <w:sz w:val="24"/>
          <w:szCs w:val="24"/>
          <w:lang w:val="ru-RU"/>
        </w:rPr>
        <w:t>3</w:t>
      </w:r>
      <w:r w:rsidRPr="00C12843">
        <w:rPr>
          <w:rFonts w:ascii="Times New Roman" w:hAnsi="Times New Roman"/>
          <w:b/>
          <w:sz w:val="24"/>
          <w:szCs w:val="24"/>
          <w:lang w:val="ru-RU"/>
        </w:rPr>
        <w:t xml:space="preserve">. </w:t>
      </w:r>
      <w:r w:rsidRPr="00C12843">
        <w:rPr>
          <w:rFonts w:ascii="Times New Roman" w:hAnsi="Times New Roman"/>
          <w:b/>
          <w:sz w:val="24"/>
          <w:szCs w:val="24"/>
        </w:rPr>
        <w:t>(…….)</w:t>
      </w:r>
    </w:p>
    <w:p w:rsidR="001408A6" w:rsidRPr="00C12843" w:rsidRDefault="001408A6" w:rsidP="00D26FC9">
      <w:pPr>
        <w:ind w:left="0" w:firstLine="426"/>
        <w:rPr>
          <w:rFonts w:ascii="Times New Roman" w:hAnsi="Times New Roman"/>
          <w:color w:val="000000"/>
          <w:sz w:val="24"/>
          <w:szCs w:val="24"/>
          <w:lang w:eastAsia="uk-UA"/>
        </w:rPr>
      </w:pPr>
      <w:r w:rsidRPr="00C12843">
        <w:rPr>
          <w:rFonts w:ascii="Times New Roman" w:hAnsi="Times New Roman"/>
          <w:sz w:val="24"/>
          <w:szCs w:val="24"/>
          <w:lang w:eastAsia="uk-UA"/>
        </w:rPr>
        <w:t>Праця Я. Коменського</w:t>
      </w:r>
      <w:r w:rsidRPr="00C12843">
        <w:rPr>
          <w:rFonts w:ascii="Times New Roman" w:hAnsi="Times New Roman"/>
          <w:color w:val="000000"/>
          <w:sz w:val="24"/>
          <w:szCs w:val="24"/>
          <w:lang w:eastAsia="uk-UA"/>
        </w:rPr>
        <w:t>, у якій розглядається питання вивчення арифметики:</w:t>
      </w:r>
    </w:p>
    <w:p w:rsidR="001408A6" w:rsidRPr="00C12843" w:rsidRDefault="001408A6" w:rsidP="001408A6">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1. Арифметика.</w:t>
      </w:r>
    </w:p>
    <w:p w:rsidR="001408A6" w:rsidRPr="00C12843" w:rsidRDefault="001408A6" w:rsidP="001408A6">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2. Наочне вчення про число.</w:t>
      </w:r>
    </w:p>
    <w:p w:rsidR="001408A6" w:rsidRPr="00C12843" w:rsidRDefault="001408A6" w:rsidP="001408A6">
      <w:pPr>
        <w:overflowPunct w:val="0"/>
        <w:autoSpaceDE w:val="0"/>
        <w:autoSpaceDN w:val="0"/>
        <w:adjustRightInd w:val="0"/>
        <w:ind w:left="0" w:firstLine="426"/>
        <w:rPr>
          <w:rFonts w:ascii="Times New Roman" w:hAnsi="Times New Roman"/>
          <w:bCs/>
          <w:color w:val="000000"/>
          <w:sz w:val="24"/>
          <w:szCs w:val="24"/>
          <w:lang w:eastAsia="uk-UA"/>
        </w:rPr>
      </w:pPr>
      <w:r w:rsidRPr="00C12843">
        <w:rPr>
          <w:rFonts w:ascii="Times New Roman" w:hAnsi="Times New Roman"/>
          <w:bCs/>
          <w:color w:val="000000"/>
          <w:sz w:val="24"/>
          <w:szCs w:val="24"/>
          <w:lang w:eastAsia="uk-UA"/>
        </w:rPr>
        <w:t>3. Велика дидактика.</w:t>
      </w:r>
    </w:p>
    <w:p w:rsidR="001408A6" w:rsidRPr="00C12843" w:rsidRDefault="001408A6" w:rsidP="001408A6">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4. Рідне слово.</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2</w:t>
      </w:r>
      <w:r w:rsidR="00D26FC9" w:rsidRPr="00C12843">
        <w:rPr>
          <w:rFonts w:ascii="Times New Roman" w:hAnsi="Times New Roman"/>
          <w:b/>
          <w:sz w:val="24"/>
          <w:szCs w:val="24"/>
          <w:lang w:val="ru-RU"/>
        </w:rPr>
        <w:t>4</w:t>
      </w:r>
      <w:r w:rsidRPr="00C12843">
        <w:rPr>
          <w:rFonts w:ascii="Times New Roman" w:hAnsi="Times New Roman"/>
          <w:b/>
          <w:sz w:val="24"/>
          <w:szCs w:val="24"/>
          <w:lang w:val="ru-RU"/>
        </w:rPr>
        <w:t xml:space="preserve">. </w:t>
      </w:r>
      <w:r w:rsidRPr="00C12843">
        <w:rPr>
          <w:rFonts w:ascii="Times New Roman" w:hAnsi="Times New Roman"/>
          <w:b/>
          <w:sz w:val="24"/>
          <w:szCs w:val="24"/>
        </w:rPr>
        <w:t>(…….)</w:t>
      </w:r>
    </w:p>
    <w:p w:rsidR="001408A6" w:rsidRPr="00C12843" w:rsidRDefault="001408A6"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Засоби методики навчання математики в початковій школі поділяються на:</w:t>
      </w:r>
    </w:p>
    <w:p w:rsidR="001408A6" w:rsidRPr="00C12843" w:rsidRDefault="001408A6" w:rsidP="001408A6">
      <w:pPr>
        <w:pStyle w:val="a3"/>
        <w:spacing w:after="0" w:line="240" w:lineRule="auto"/>
        <w:ind w:left="0" w:firstLine="426"/>
        <w:jc w:val="both"/>
        <w:rPr>
          <w:rFonts w:ascii="Times New Roman" w:hAnsi="Times New Roman"/>
          <w:bCs/>
          <w:sz w:val="24"/>
          <w:szCs w:val="24"/>
        </w:rPr>
      </w:pPr>
      <w:r w:rsidRPr="00C12843">
        <w:rPr>
          <w:rFonts w:ascii="Times New Roman" w:hAnsi="Times New Roman"/>
          <w:bCs/>
          <w:sz w:val="24"/>
          <w:szCs w:val="24"/>
        </w:rPr>
        <w:t>1. Фронтальні та індивідуальні.</w:t>
      </w:r>
    </w:p>
    <w:p w:rsidR="001408A6" w:rsidRPr="00C12843" w:rsidRDefault="001408A6"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2. Умовно-предметні та графічні.</w:t>
      </w:r>
    </w:p>
    <w:p w:rsidR="001408A6" w:rsidRPr="00C12843" w:rsidRDefault="001408A6"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3. Самостійні та навчальні.</w:t>
      </w:r>
    </w:p>
    <w:p w:rsidR="001408A6" w:rsidRPr="00C12843" w:rsidRDefault="001408A6" w:rsidP="001408A6">
      <w:pPr>
        <w:pStyle w:val="a3"/>
        <w:spacing w:after="0" w:line="240" w:lineRule="auto"/>
        <w:ind w:left="0" w:firstLine="426"/>
        <w:jc w:val="both"/>
        <w:rPr>
          <w:rFonts w:ascii="Times New Roman" w:hAnsi="Times New Roman"/>
          <w:sz w:val="24"/>
          <w:szCs w:val="24"/>
        </w:rPr>
      </w:pPr>
      <w:r w:rsidRPr="00C12843">
        <w:rPr>
          <w:rFonts w:ascii="Times New Roman" w:hAnsi="Times New Roman"/>
          <w:sz w:val="24"/>
          <w:szCs w:val="24"/>
        </w:rPr>
        <w:t>4. Фронтальні та графічні.</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2</w:t>
      </w:r>
      <w:r w:rsidR="00D26FC9" w:rsidRPr="00C12843">
        <w:rPr>
          <w:rFonts w:ascii="Times New Roman" w:hAnsi="Times New Roman"/>
          <w:b/>
          <w:sz w:val="24"/>
          <w:szCs w:val="24"/>
          <w:lang w:val="ru-RU"/>
        </w:rPr>
        <w:t>5</w:t>
      </w:r>
      <w:r w:rsidRPr="00C12843">
        <w:rPr>
          <w:rFonts w:ascii="Times New Roman" w:hAnsi="Times New Roman"/>
          <w:b/>
          <w:sz w:val="24"/>
          <w:szCs w:val="24"/>
          <w:lang w:val="ru-RU"/>
        </w:rPr>
        <w:t xml:space="preserve">. </w:t>
      </w:r>
      <w:r w:rsidRPr="00C12843">
        <w:rPr>
          <w:rFonts w:ascii="Times New Roman" w:hAnsi="Times New Roman"/>
          <w:b/>
          <w:sz w:val="24"/>
          <w:szCs w:val="24"/>
        </w:rPr>
        <w:t>(…….)</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 xml:space="preserve">Порівняння чисел різними способами це: </w:t>
      </w:r>
    </w:p>
    <w:p w:rsidR="001408A6" w:rsidRPr="00C12843" w:rsidRDefault="001408A6" w:rsidP="001408A6">
      <w:pPr>
        <w:ind w:left="0" w:firstLine="426"/>
        <w:rPr>
          <w:rFonts w:ascii="Times New Roman" w:hAnsi="Times New Roman"/>
          <w:bCs/>
          <w:sz w:val="24"/>
          <w:szCs w:val="24"/>
        </w:rPr>
      </w:pPr>
      <w:r w:rsidRPr="00C12843">
        <w:rPr>
          <w:rFonts w:ascii="Times New Roman" w:hAnsi="Times New Roman"/>
          <w:bCs/>
          <w:sz w:val="24"/>
          <w:szCs w:val="24"/>
        </w:rPr>
        <w:t>1. Спосіб утворення пар, порівняння за місцем числа в натуральному ряді та логічний спосіб.</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2. Спосіб логіки, утворення числа та прилічування по одному.</w:t>
      </w:r>
    </w:p>
    <w:p w:rsidR="001408A6" w:rsidRPr="00C12843" w:rsidRDefault="001408A6" w:rsidP="001408A6">
      <w:pPr>
        <w:ind w:left="0" w:firstLine="426"/>
        <w:rPr>
          <w:rFonts w:ascii="Times New Roman" w:hAnsi="Times New Roman"/>
          <w:sz w:val="24"/>
          <w:szCs w:val="24"/>
        </w:rPr>
      </w:pPr>
      <w:r w:rsidRPr="00C12843">
        <w:rPr>
          <w:rFonts w:ascii="Times New Roman" w:hAnsi="Times New Roman"/>
          <w:sz w:val="24"/>
          <w:szCs w:val="24"/>
        </w:rPr>
        <w:t>3. Спосіб порівняння чисел,  вилучення числа та приєднання числа.</w:t>
      </w: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b/>
          <w:sz w:val="24"/>
          <w:szCs w:val="24"/>
        </w:rPr>
      </w:pPr>
      <w:r w:rsidRPr="00C12843">
        <w:rPr>
          <w:rFonts w:ascii="Times New Roman" w:hAnsi="Times New Roman"/>
          <w:b/>
          <w:sz w:val="24"/>
          <w:szCs w:val="24"/>
          <w:lang w:val="ru-RU"/>
        </w:rPr>
        <w:t>2</w:t>
      </w:r>
      <w:r w:rsidR="00D26FC9" w:rsidRPr="00C12843">
        <w:rPr>
          <w:rFonts w:ascii="Times New Roman" w:hAnsi="Times New Roman"/>
          <w:b/>
          <w:sz w:val="24"/>
          <w:szCs w:val="24"/>
          <w:lang w:val="ru-RU"/>
        </w:rPr>
        <w:t>6</w:t>
      </w:r>
      <w:r w:rsidRPr="00C12843">
        <w:rPr>
          <w:rFonts w:ascii="Times New Roman" w:hAnsi="Times New Roman"/>
          <w:b/>
          <w:sz w:val="24"/>
          <w:szCs w:val="24"/>
          <w:lang w:val="ru-RU"/>
        </w:rPr>
        <w:t xml:space="preserve">. </w:t>
      </w:r>
      <w:r w:rsidRPr="00C12843">
        <w:rPr>
          <w:rFonts w:ascii="Times New Roman" w:hAnsi="Times New Roman"/>
          <w:b/>
          <w:sz w:val="24"/>
          <w:szCs w:val="24"/>
        </w:rPr>
        <w:t>(…….)</w:t>
      </w:r>
    </w:p>
    <w:p w:rsidR="001408A6" w:rsidRPr="00C12843" w:rsidRDefault="001408A6" w:rsidP="001408A6">
      <w:pPr>
        <w:pStyle w:val="Style7"/>
        <w:widowControl/>
        <w:spacing w:line="240" w:lineRule="auto"/>
        <w:ind w:firstLine="426"/>
        <w:rPr>
          <w:rStyle w:val="FontStyle14"/>
          <w:rFonts w:ascii="Times New Roman" w:hAnsi="Times New Roman" w:cs="Times New Roman"/>
          <w:sz w:val="24"/>
          <w:szCs w:val="24"/>
          <w:lang w:val="uk-UA"/>
        </w:rPr>
      </w:pPr>
      <w:r w:rsidRPr="00C12843">
        <w:rPr>
          <w:rStyle w:val="FontStyle14"/>
          <w:rFonts w:ascii="Times New Roman" w:hAnsi="Times New Roman" w:cs="Times New Roman"/>
          <w:sz w:val="24"/>
          <w:szCs w:val="24"/>
          <w:lang w:val="uk-UA"/>
        </w:rPr>
        <w:t xml:space="preserve">Які задачі у першому класі розв’язують лише для ознайомлення. </w:t>
      </w:r>
    </w:p>
    <w:p w:rsidR="001408A6" w:rsidRPr="00C12843" w:rsidRDefault="001408A6" w:rsidP="001408A6">
      <w:pPr>
        <w:pStyle w:val="Style7"/>
        <w:widowControl/>
        <w:spacing w:line="240" w:lineRule="auto"/>
        <w:ind w:firstLine="426"/>
        <w:rPr>
          <w:rStyle w:val="FontStyle14"/>
          <w:rFonts w:ascii="Times New Roman" w:hAnsi="Times New Roman" w:cs="Times New Roman"/>
          <w:sz w:val="24"/>
          <w:szCs w:val="24"/>
          <w:lang w:val="uk-UA"/>
        </w:rPr>
      </w:pPr>
      <w:r w:rsidRPr="00C12843">
        <w:rPr>
          <w:rStyle w:val="FontStyle14"/>
          <w:rFonts w:ascii="Times New Roman" w:hAnsi="Times New Roman" w:cs="Times New Roman"/>
          <w:sz w:val="24"/>
          <w:szCs w:val="24"/>
          <w:lang w:val="uk-UA"/>
        </w:rPr>
        <w:t>1. Складені.</w:t>
      </w:r>
    </w:p>
    <w:p w:rsidR="001408A6" w:rsidRPr="00C12843" w:rsidRDefault="001408A6" w:rsidP="001408A6">
      <w:pPr>
        <w:pStyle w:val="Style7"/>
        <w:widowControl/>
        <w:spacing w:line="240" w:lineRule="auto"/>
        <w:ind w:firstLine="426"/>
        <w:rPr>
          <w:rStyle w:val="FontStyle14"/>
          <w:rFonts w:ascii="Times New Roman" w:hAnsi="Times New Roman" w:cs="Times New Roman"/>
          <w:sz w:val="24"/>
          <w:szCs w:val="24"/>
          <w:lang w:val="uk-UA"/>
        </w:rPr>
      </w:pPr>
      <w:r w:rsidRPr="00C12843">
        <w:rPr>
          <w:rStyle w:val="FontStyle14"/>
          <w:rFonts w:ascii="Times New Roman" w:hAnsi="Times New Roman" w:cs="Times New Roman"/>
          <w:sz w:val="24"/>
          <w:szCs w:val="24"/>
          <w:lang w:val="uk-UA"/>
        </w:rPr>
        <w:t>2. Прості.</w:t>
      </w:r>
    </w:p>
    <w:p w:rsidR="001408A6" w:rsidRPr="00C12843" w:rsidRDefault="001408A6" w:rsidP="001408A6">
      <w:pPr>
        <w:pStyle w:val="Style7"/>
        <w:widowControl/>
        <w:spacing w:line="240" w:lineRule="auto"/>
        <w:ind w:firstLine="426"/>
        <w:rPr>
          <w:rStyle w:val="FontStyle14"/>
          <w:rFonts w:ascii="Times New Roman" w:hAnsi="Times New Roman" w:cs="Times New Roman"/>
          <w:bCs/>
          <w:sz w:val="24"/>
          <w:szCs w:val="24"/>
          <w:lang w:val="uk-UA"/>
        </w:rPr>
      </w:pPr>
      <w:r w:rsidRPr="00C12843">
        <w:rPr>
          <w:rStyle w:val="FontStyle14"/>
          <w:rFonts w:ascii="Times New Roman" w:hAnsi="Times New Roman" w:cs="Times New Roman"/>
          <w:bCs/>
          <w:sz w:val="24"/>
          <w:szCs w:val="24"/>
          <w:lang w:val="uk-UA"/>
        </w:rPr>
        <w:t>3. Обернені.</w:t>
      </w:r>
    </w:p>
    <w:p w:rsidR="001408A6" w:rsidRPr="00C12843" w:rsidRDefault="001408A6" w:rsidP="001408A6">
      <w:pPr>
        <w:pStyle w:val="Style7"/>
        <w:widowControl/>
        <w:spacing w:line="240" w:lineRule="auto"/>
        <w:ind w:firstLine="426"/>
        <w:rPr>
          <w:rStyle w:val="FontStyle14"/>
          <w:rFonts w:ascii="Times New Roman" w:hAnsi="Times New Roman" w:cs="Times New Roman"/>
          <w:sz w:val="24"/>
          <w:szCs w:val="24"/>
          <w:lang w:val="uk-UA"/>
        </w:rPr>
      </w:pPr>
      <w:r w:rsidRPr="00C12843">
        <w:rPr>
          <w:rStyle w:val="FontStyle14"/>
          <w:rFonts w:ascii="Times New Roman" w:hAnsi="Times New Roman" w:cs="Times New Roman"/>
          <w:sz w:val="24"/>
          <w:szCs w:val="24"/>
          <w:lang w:val="uk-UA"/>
        </w:rPr>
        <w:t>4. Непрості.</w:t>
      </w:r>
    </w:p>
    <w:p w:rsidR="004A3890" w:rsidRPr="00C12843" w:rsidRDefault="004A3890" w:rsidP="004A3890">
      <w:pPr>
        <w:pStyle w:val="1"/>
        <w:ind w:left="0" w:firstLine="426"/>
        <w:rPr>
          <w:rFonts w:ascii="Times New Roman" w:hAnsi="Times New Roman"/>
          <w:sz w:val="24"/>
          <w:szCs w:val="24"/>
        </w:rPr>
      </w:pPr>
    </w:p>
    <w:p w:rsidR="004A3890" w:rsidRPr="00C12843" w:rsidRDefault="001408A6" w:rsidP="004A3890">
      <w:pPr>
        <w:pStyle w:val="1"/>
        <w:ind w:left="0" w:firstLine="426"/>
        <w:rPr>
          <w:rFonts w:ascii="Times New Roman" w:hAnsi="Times New Roman"/>
          <w:b/>
          <w:sz w:val="24"/>
          <w:szCs w:val="24"/>
        </w:rPr>
      </w:pPr>
      <w:r w:rsidRPr="00C12843">
        <w:rPr>
          <w:rFonts w:ascii="Times New Roman" w:hAnsi="Times New Roman"/>
          <w:b/>
          <w:sz w:val="24"/>
          <w:szCs w:val="24"/>
        </w:rPr>
        <w:t>2</w:t>
      </w:r>
      <w:r w:rsidR="00D26FC9" w:rsidRPr="00C12843">
        <w:rPr>
          <w:rFonts w:ascii="Times New Roman" w:hAnsi="Times New Roman"/>
          <w:b/>
          <w:sz w:val="24"/>
          <w:szCs w:val="24"/>
        </w:rPr>
        <w:t>7</w:t>
      </w:r>
      <w:r w:rsidRPr="00C12843">
        <w:rPr>
          <w:rFonts w:ascii="Times New Roman" w:hAnsi="Times New Roman"/>
          <w:b/>
          <w:sz w:val="24"/>
          <w:szCs w:val="24"/>
        </w:rPr>
        <w:t>. (…….)</w:t>
      </w:r>
    </w:p>
    <w:p w:rsidR="001408A6" w:rsidRPr="00C12843" w:rsidRDefault="001408A6" w:rsidP="001408A6">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При вивчені величини учні повинні чітко розуміти різницю між поняттям:</w:t>
      </w:r>
    </w:p>
    <w:p w:rsidR="001408A6" w:rsidRPr="00C12843" w:rsidRDefault="001408A6" w:rsidP="001408A6">
      <w:pPr>
        <w:pStyle w:val="Style3"/>
        <w:widowControl/>
        <w:tabs>
          <w:tab w:val="left" w:pos="509"/>
        </w:tabs>
        <w:spacing w:line="240" w:lineRule="auto"/>
        <w:ind w:firstLine="426"/>
        <w:rPr>
          <w:rStyle w:val="FontStyle11"/>
          <w:bCs/>
          <w:sz w:val="24"/>
          <w:szCs w:val="24"/>
          <w:lang w:val="uk-UA" w:eastAsia="uk-UA"/>
        </w:rPr>
      </w:pPr>
      <w:r w:rsidRPr="00C12843">
        <w:rPr>
          <w:rStyle w:val="FontStyle11"/>
          <w:bCs/>
          <w:sz w:val="24"/>
          <w:szCs w:val="24"/>
          <w:lang w:val="uk-UA" w:eastAsia="uk-UA"/>
        </w:rPr>
        <w:t>1 «Число і величина».</w:t>
      </w:r>
    </w:p>
    <w:p w:rsidR="001408A6" w:rsidRPr="00C12843" w:rsidRDefault="001408A6" w:rsidP="001408A6">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2. «Величина і маса».</w:t>
      </w:r>
    </w:p>
    <w:p w:rsidR="001408A6" w:rsidRPr="00C12843" w:rsidRDefault="001408A6" w:rsidP="001408A6">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3. «Маса і число».</w:t>
      </w:r>
    </w:p>
    <w:p w:rsidR="001408A6" w:rsidRPr="00C12843" w:rsidRDefault="001408A6" w:rsidP="001408A6">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4. «Величина і об‘єм».</w:t>
      </w:r>
    </w:p>
    <w:p w:rsidR="001408A6" w:rsidRPr="00C12843" w:rsidRDefault="001408A6" w:rsidP="001408A6">
      <w:pPr>
        <w:pStyle w:val="Style3"/>
        <w:widowControl/>
        <w:tabs>
          <w:tab w:val="left" w:pos="509"/>
        </w:tabs>
        <w:spacing w:line="240" w:lineRule="auto"/>
        <w:ind w:firstLine="426"/>
        <w:rPr>
          <w:rStyle w:val="FontStyle11"/>
          <w:sz w:val="24"/>
          <w:szCs w:val="24"/>
          <w:lang w:val="uk-UA" w:eastAsia="uk-UA"/>
        </w:rPr>
      </w:pPr>
    </w:p>
    <w:p w:rsidR="004A3890" w:rsidRPr="00C12843" w:rsidRDefault="001408A6" w:rsidP="00D26FC9">
      <w:pPr>
        <w:pStyle w:val="1"/>
        <w:ind w:left="0" w:firstLine="426"/>
        <w:rPr>
          <w:rFonts w:ascii="Times New Roman" w:hAnsi="Times New Roman"/>
          <w:b/>
          <w:sz w:val="24"/>
          <w:szCs w:val="24"/>
        </w:rPr>
      </w:pPr>
      <w:r w:rsidRPr="00C12843">
        <w:rPr>
          <w:rFonts w:ascii="Times New Roman" w:hAnsi="Times New Roman"/>
          <w:b/>
          <w:sz w:val="24"/>
          <w:szCs w:val="24"/>
        </w:rPr>
        <w:t>2</w:t>
      </w:r>
      <w:r w:rsidR="00D26FC9" w:rsidRPr="00C12843">
        <w:rPr>
          <w:rFonts w:ascii="Times New Roman" w:hAnsi="Times New Roman"/>
          <w:b/>
          <w:sz w:val="24"/>
          <w:szCs w:val="24"/>
        </w:rPr>
        <w:t>8</w:t>
      </w:r>
      <w:r w:rsidRPr="00C12843">
        <w:rPr>
          <w:rFonts w:ascii="Times New Roman" w:hAnsi="Times New Roman"/>
          <w:b/>
          <w:sz w:val="24"/>
          <w:szCs w:val="24"/>
        </w:rPr>
        <w:t>. (………)</w:t>
      </w:r>
    </w:p>
    <w:p w:rsidR="001408A6" w:rsidRPr="00C12843" w:rsidRDefault="001408A6" w:rsidP="00D26FC9">
      <w:pPr>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Які елементи алгебри вивчають у початковій школі?</w:t>
      </w:r>
    </w:p>
    <w:p w:rsidR="001408A6" w:rsidRPr="00C12843" w:rsidRDefault="001408A6" w:rsidP="00D26FC9">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1. Математичні вирази, числові вирази, рівняння.</w:t>
      </w:r>
    </w:p>
    <w:p w:rsidR="001408A6" w:rsidRPr="00C12843" w:rsidRDefault="001408A6" w:rsidP="00D26FC9">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t>2. Вирази, рівняння, нерівності.</w:t>
      </w:r>
    </w:p>
    <w:p w:rsidR="001408A6" w:rsidRPr="00C12843" w:rsidRDefault="001408A6" w:rsidP="00D26FC9">
      <w:pPr>
        <w:overflowPunct w:val="0"/>
        <w:autoSpaceDE w:val="0"/>
        <w:autoSpaceDN w:val="0"/>
        <w:adjustRightInd w:val="0"/>
        <w:ind w:left="0" w:firstLine="426"/>
        <w:rPr>
          <w:rFonts w:ascii="Times New Roman" w:hAnsi="Times New Roman"/>
          <w:color w:val="000000"/>
          <w:sz w:val="24"/>
          <w:szCs w:val="24"/>
          <w:lang w:eastAsia="uk-UA"/>
        </w:rPr>
      </w:pPr>
      <w:r w:rsidRPr="00C12843">
        <w:rPr>
          <w:rFonts w:ascii="Times New Roman" w:hAnsi="Times New Roman"/>
          <w:color w:val="000000"/>
          <w:sz w:val="24"/>
          <w:szCs w:val="24"/>
          <w:lang w:eastAsia="uk-UA"/>
        </w:rPr>
        <w:lastRenderedPageBreak/>
        <w:t>3. Буквену символіку.</w:t>
      </w:r>
    </w:p>
    <w:p w:rsidR="001408A6" w:rsidRPr="00C12843" w:rsidRDefault="001408A6" w:rsidP="00D26FC9">
      <w:pPr>
        <w:overflowPunct w:val="0"/>
        <w:autoSpaceDE w:val="0"/>
        <w:autoSpaceDN w:val="0"/>
        <w:adjustRightInd w:val="0"/>
        <w:ind w:left="0" w:firstLine="426"/>
        <w:rPr>
          <w:rFonts w:ascii="Times New Roman" w:hAnsi="Times New Roman"/>
          <w:bCs/>
          <w:color w:val="000000"/>
          <w:sz w:val="24"/>
          <w:szCs w:val="24"/>
          <w:lang w:eastAsia="uk-UA"/>
        </w:rPr>
      </w:pPr>
      <w:r w:rsidRPr="00C12843">
        <w:rPr>
          <w:rFonts w:ascii="Times New Roman" w:hAnsi="Times New Roman"/>
          <w:color w:val="000000"/>
          <w:sz w:val="24"/>
          <w:szCs w:val="24"/>
          <w:lang w:eastAsia="uk-UA"/>
        </w:rPr>
        <w:t xml:space="preserve">4. </w:t>
      </w:r>
      <w:r w:rsidRPr="00C12843">
        <w:rPr>
          <w:rFonts w:ascii="Times New Roman" w:hAnsi="Times New Roman"/>
          <w:bCs/>
          <w:color w:val="000000"/>
          <w:sz w:val="24"/>
          <w:szCs w:val="24"/>
          <w:lang w:eastAsia="uk-UA"/>
        </w:rPr>
        <w:t>Математичні вирази, числові рівності, нерівності, буквені вирази, рівняння.</w:t>
      </w:r>
    </w:p>
    <w:p w:rsidR="001408A6" w:rsidRPr="00C12843" w:rsidRDefault="001408A6" w:rsidP="00D26FC9">
      <w:pPr>
        <w:overflowPunct w:val="0"/>
        <w:autoSpaceDE w:val="0"/>
        <w:autoSpaceDN w:val="0"/>
        <w:adjustRightInd w:val="0"/>
        <w:ind w:left="0" w:firstLine="426"/>
        <w:rPr>
          <w:rFonts w:ascii="Times New Roman" w:hAnsi="Times New Roman"/>
          <w:color w:val="000000"/>
          <w:sz w:val="24"/>
          <w:szCs w:val="24"/>
          <w:lang w:eastAsia="uk-UA"/>
        </w:rPr>
      </w:pPr>
    </w:p>
    <w:p w:rsidR="004A3890" w:rsidRPr="00C12843" w:rsidRDefault="001408A6" w:rsidP="00D26FC9">
      <w:pPr>
        <w:pStyle w:val="1"/>
        <w:ind w:left="0" w:firstLine="426"/>
        <w:rPr>
          <w:rFonts w:ascii="Times New Roman" w:hAnsi="Times New Roman"/>
          <w:b/>
          <w:sz w:val="24"/>
          <w:szCs w:val="24"/>
        </w:rPr>
      </w:pPr>
      <w:r w:rsidRPr="00C12843">
        <w:rPr>
          <w:rFonts w:ascii="Times New Roman" w:hAnsi="Times New Roman"/>
          <w:b/>
          <w:sz w:val="24"/>
          <w:szCs w:val="24"/>
        </w:rPr>
        <w:t>2</w:t>
      </w:r>
      <w:r w:rsidR="00D26FC9" w:rsidRPr="00C12843">
        <w:rPr>
          <w:rFonts w:ascii="Times New Roman" w:hAnsi="Times New Roman"/>
          <w:b/>
          <w:sz w:val="24"/>
          <w:szCs w:val="24"/>
        </w:rPr>
        <w:t>9</w:t>
      </w:r>
      <w:r w:rsidRPr="00C12843">
        <w:rPr>
          <w:rFonts w:ascii="Times New Roman" w:hAnsi="Times New Roman"/>
          <w:b/>
          <w:sz w:val="24"/>
          <w:szCs w:val="24"/>
        </w:rPr>
        <w:t>. (………)</w:t>
      </w:r>
    </w:p>
    <w:p w:rsidR="001408A6" w:rsidRPr="00C12843" w:rsidRDefault="001408A6" w:rsidP="00D26FC9">
      <w:pPr>
        <w:ind w:left="0" w:firstLine="426"/>
        <w:rPr>
          <w:rFonts w:ascii="Times New Roman" w:hAnsi="Times New Roman"/>
          <w:sz w:val="24"/>
          <w:szCs w:val="24"/>
          <w:lang w:eastAsia="ru-RU"/>
        </w:rPr>
      </w:pPr>
      <w:r w:rsidRPr="00C12843">
        <w:rPr>
          <w:rFonts w:ascii="Times New Roman" w:hAnsi="Times New Roman"/>
          <w:sz w:val="24"/>
          <w:szCs w:val="24"/>
          <w:lang w:eastAsia="ru-RU"/>
        </w:rPr>
        <w:t>Які просторові геометричні фігури вивчають учні 1 класу:</w:t>
      </w:r>
    </w:p>
    <w:p w:rsidR="001408A6" w:rsidRPr="00C12843" w:rsidRDefault="001408A6" w:rsidP="00D26FC9">
      <w:pPr>
        <w:ind w:left="0" w:firstLine="426"/>
        <w:rPr>
          <w:rFonts w:ascii="Times New Roman" w:hAnsi="Times New Roman"/>
          <w:bCs/>
          <w:sz w:val="24"/>
          <w:szCs w:val="24"/>
          <w:lang w:eastAsia="ru-RU"/>
        </w:rPr>
      </w:pPr>
      <w:r w:rsidRPr="00C12843">
        <w:rPr>
          <w:rFonts w:ascii="Times New Roman" w:hAnsi="Times New Roman"/>
          <w:bCs/>
          <w:sz w:val="24"/>
          <w:szCs w:val="24"/>
          <w:lang w:eastAsia="ru-RU"/>
        </w:rPr>
        <w:t>1. Куб, циліндр, куля.</w:t>
      </w:r>
    </w:p>
    <w:p w:rsidR="001408A6" w:rsidRPr="00C12843" w:rsidRDefault="001408A6" w:rsidP="00D26FC9">
      <w:pPr>
        <w:ind w:left="0" w:firstLine="426"/>
        <w:rPr>
          <w:rFonts w:ascii="Times New Roman" w:hAnsi="Times New Roman"/>
          <w:sz w:val="24"/>
          <w:szCs w:val="24"/>
          <w:lang w:eastAsia="ru-RU"/>
        </w:rPr>
      </w:pPr>
      <w:r w:rsidRPr="00C12843">
        <w:rPr>
          <w:rFonts w:ascii="Times New Roman" w:hAnsi="Times New Roman"/>
          <w:sz w:val="24"/>
          <w:szCs w:val="24"/>
          <w:lang w:eastAsia="ru-RU"/>
        </w:rPr>
        <w:t>2. Конус, циліндр, куля.</w:t>
      </w:r>
    </w:p>
    <w:p w:rsidR="001408A6" w:rsidRPr="00C12843" w:rsidRDefault="001408A6" w:rsidP="00D26FC9">
      <w:pPr>
        <w:ind w:left="0" w:firstLine="426"/>
        <w:rPr>
          <w:rFonts w:ascii="Times New Roman" w:hAnsi="Times New Roman"/>
          <w:sz w:val="24"/>
          <w:szCs w:val="24"/>
          <w:lang w:eastAsia="ru-RU"/>
        </w:rPr>
      </w:pPr>
      <w:r w:rsidRPr="00C12843">
        <w:rPr>
          <w:rFonts w:ascii="Times New Roman" w:hAnsi="Times New Roman"/>
          <w:sz w:val="24"/>
          <w:szCs w:val="24"/>
          <w:lang w:eastAsia="ru-RU"/>
        </w:rPr>
        <w:t>3. Циліндр, піраміда, куб.</w:t>
      </w:r>
    </w:p>
    <w:p w:rsidR="001408A6" w:rsidRPr="00C12843" w:rsidRDefault="001408A6" w:rsidP="00D26FC9">
      <w:pPr>
        <w:ind w:left="0" w:firstLine="426"/>
        <w:rPr>
          <w:rFonts w:ascii="Times New Roman" w:hAnsi="Times New Roman"/>
          <w:sz w:val="24"/>
          <w:szCs w:val="24"/>
          <w:lang w:eastAsia="ru-RU"/>
        </w:rPr>
      </w:pPr>
      <w:r w:rsidRPr="00C12843">
        <w:rPr>
          <w:rFonts w:ascii="Times New Roman" w:hAnsi="Times New Roman"/>
          <w:sz w:val="24"/>
          <w:szCs w:val="24"/>
          <w:lang w:eastAsia="ru-RU"/>
        </w:rPr>
        <w:t>4. Конус, циліндр, піраміда.</w:t>
      </w:r>
    </w:p>
    <w:p w:rsidR="004A3890" w:rsidRPr="00C12843" w:rsidRDefault="004A3890" w:rsidP="00D26FC9">
      <w:pPr>
        <w:pStyle w:val="1"/>
        <w:ind w:left="0" w:firstLine="426"/>
        <w:rPr>
          <w:rFonts w:ascii="Times New Roman" w:hAnsi="Times New Roman"/>
          <w:sz w:val="24"/>
          <w:szCs w:val="24"/>
        </w:rPr>
      </w:pPr>
    </w:p>
    <w:p w:rsidR="00D26FC9" w:rsidRPr="00C12843" w:rsidRDefault="00D26FC9" w:rsidP="00D26FC9">
      <w:pPr>
        <w:pStyle w:val="Style3"/>
        <w:widowControl/>
        <w:tabs>
          <w:tab w:val="left" w:pos="509"/>
        </w:tabs>
        <w:spacing w:line="240" w:lineRule="auto"/>
        <w:ind w:firstLine="426"/>
        <w:rPr>
          <w:rStyle w:val="FontStyle11"/>
          <w:b/>
          <w:sz w:val="24"/>
          <w:szCs w:val="24"/>
          <w:lang w:val="uk-UA" w:eastAsia="uk-UA"/>
        </w:rPr>
      </w:pPr>
      <w:r w:rsidRPr="00C12843">
        <w:rPr>
          <w:rStyle w:val="FontStyle11"/>
          <w:b/>
          <w:sz w:val="24"/>
          <w:szCs w:val="24"/>
          <w:lang w:val="uk-UA" w:eastAsia="uk-UA"/>
        </w:rPr>
        <w:t>30. (…….)</w:t>
      </w:r>
    </w:p>
    <w:p w:rsidR="00D26FC9" w:rsidRPr="00C12843" w:rsidRDefault="00D26FC9" w:rsidP="00D26FC9">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Мотоцикліст 3 год їхав зі швидкістю 40 км/год і 2 год зі швидкістю 50 км/год. Знайди середню швидкість мотоцикліста.</w:t>
      </w:r>
    </w:p>
    <w:p w:rsidR="00D26FC9" w:rsidRPr="00C12843" w:rsidRDefault="00D26FC9" w:rsidP="00D26FC9">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1. Задачі на знаходження швидкості.</w:t>
      </w:r>
    </w:p>
    <w:p w:rsidR="00D26FC9" w:rsidRPr="00C12843" w:rsidRDefault="00D26FC9" w:rsidP="00D26FC9">
      <w:pPr>
        <w:pStyle w:val="Style3"/>
        <w:widowControl/>
        <w:tabs>
          <w:tab w:val="left" w:pos="509"/>
        </w:tabs>
        <w:spacing w:line="240" w:lineRule="auto"/>
        <w:ind w:firstLine="426"/>
        <w:rPr>
          <w:rStyle w:val="FontStyle11"/>
          <w:bCs/>
          <w:sz w:val="24"/>
          <w:szCs w:val="24"/>
          <w:lang w:val="uk-UA" w:eastAsia="uk-UA"/>
        </w:rPr>
      </w:pPr>
      <w:r w:rsidRPr="00C12843">
        <w:rPr>
          <w:rStyle w:val="FontStyle11"/>
          <w:bCs/>
          <w:sz w:val="24"/>
          <w:szCs w:val="24"/>
          <w:lang w:val="uk-UA" w:eastAsia="uk-UA"/>
        </w:rPr>
        <w:t>2. Задачі на знаходження середнього арифметичного.</w:t>
      </w:r>
    </w:p>
    <w:p w:rsidR="00D26FC9" w:rsidRPr="00C12843" w:rsidRDefault="00D26FC9" w:rsidP="00D26FC9">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3. Задачі на різницеве порівняння.</w:t>
      </w:r>
    </w:p>
    <w:p w:rsidR="00D26FC9" w:rsidRPr="00C12843" w:rsidRDefault="00D26FC9" w:rsidP="00D26FC9">
      <w:pPr>
        <w:pStyle w:val="Style3"/>
        <w:widowControl/>
        <w:tabs>
          <w:tab w:val="left" w:pos="509"/>
        </w:tabs>
        <w:spacing w:line="240" w:lineRule="auto"/>
        <w:ind w:firstLine="426"/>
        <w:rPr>
          <w:rStyle w:val="FontStyle11"/>
          <w:sz w:val="24"/>
          <w:szCs w:val="24"/>
          <w:lang w:val="uk-UA" w:eastAsia="uk-UA"/>
        </w:rPr>
      </w:pPr>
      <w:r w:rsidRPr="00C12843">
        <w:rPr>
          <w:rStyle w:val="FontStyle11"/>
          <w:sz w:val="24"/>
          <w:szCs w:val="24"/>
          <w:lang w:val="uk-UA" w:eastAsia="uk-UA"/>
        </w:rPr>
        <w:t>4. Задачі на подвійне зведення до одиниці.</w:t>
      </w:r>
    </w:p>
    <w:p w:rsidR="004A3890" w:rsidRPr="00C12843" w:rsidRDefault="004A3890" w:rsidP="00D26FC9">
      <w:pPr>
        <w:pStyle w:val="1"/>
        <w:ind w:left="0" w:firstLine="426"/>
        <w:rPr>
          <w:rFonts w:ascii="Times New Roman" w:hAnsi="Times New Roman"/>
          <w:sz w:val="24"/>
          <w:szCs w:val="24"/>
        </w:rPr>
      </w:pPr>
    </w:p>
    <w:p w:rsidR="004A3890" w:rsidRPr="00C12843" w:rsidRDefault="004A3890" w:rsidP="00D26FC9">
      <w:pPr>
        <w:pStyle w:val="1"/>
        <w:ind w:left="0" w:firstLine="426"/>
        <w:rPr>
          <w:rFonts w:ascii="Times New Roman" w:hAnsi="Times New Roman"/>
          <w:sz w:val="24"/>
          <w:szCs w:val="24"/>
        </w:rPr>
      </w:pPr>
    </w:p>
    <w:p w:rsidR="004A3890" w:rsidRPr="00C12843" w:rsidRDefault="004A3890" w:rsidP="00D26FC9">
      <w:pPr>
        <w:pStyle w:val="1"/>
        <w:ind w:left="0" w:firstLine="426"/>
        <w:rPr>
          <w:rFonts w:ascii="Times New Roman" w:hAnsi="Times New Roman"/>
          <w:sz w:val="24"/>
          <w:szCs w:val="24"/>
        </w:rPr>
      </w:pPr>
    </w:p>
    <w:p w:rsidR="004A3890" w:rsidRPr="00C12843" w:rsidRDefault="004A3890" w:rsidP="00D26FC9">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sz w:val="24"/>
          <w:szCs w:val="24"/>
        </w:rPr>
      </w:pPr>
    </w:p>
    <w:p w:rsidR="004A3890" w:rsidRPr="00C12843" w:rsidRDefault="004A3890" w:rsidP="004A3890">
      <w:pPr>
        <w:pStyle w:val="1"/>
        <w:ind w:left="0" w:firstLine="426"/>
        <w:rPr>
          <w:rFonts w:ascii="Times New Roman" w:hAnsi="Times New Roman"/>
          <w:sz w:val="24"/>
          <w:szCs w:val="24"/>
        </w:rPr>
      </w:pPr>
    </w:p>
    <w:p w:rsidR="004A3890" w:rsidRPr="00C12843" w:rsidRDefault="000100B4" w:rsidP="004A3890">
      <w:pPr>
        <w:pStyle w:val="1"/>
        <w:ind w:left="0" w:firstLine="426"/>
        <w:rPr>
          <w:rFonts w:ascii="Times New Roman" w:hAnsi="Times New Roman"/>
          <w:sz w:val="24"/>
          <w:szCs w:val="24"/>
        </w:rPr>
      </w:pPr>
      <w:r>
        <w:rPr>
          <w:rFonts w:ascii="Times New Roman" w:hAnsi="Times New Roman"/>
          <w:sz w:val="24"/>
          <w:szCs w:val="24"/>
        </w:rPr>
        <w:t>Д</w:t>
      </w:r>
      <w:r w:rsidR="004A3890" w:rsidRPr="00C12843">
        <w:rPr>
          <w:rFonts w:ascii="Times New Roman" w:hAnsi="Times New Roman"/>
          <w:sz w:val="24"/>
          <w:szCs w:val="24"/>
        </w:rPr>
        <w:t>екан факультету</w:t>
      </w:r>
    </w:p>
    <w:p w:rsidR="004A3890" w:rsidRPr="00C12843" w:rsidRDefault="004A3890" w:rsidP="004A3890">
      <w:pPr>
        <w:pStyle w:val="1"/>
        <w:ind w:left="0" w:firstLine="426"/>
        <w:rPr>
          <w:rFonts w:ascii="Times New Roman" w:hAnsi="Times New Roman"/>
          <w:sz w:val="24"/>
          <w:szCs w:val="24"/>
        </w:rPr>
      </w:pPr>
      <w:r w:rsidRPr="00C12843">
        <w:rPr>
          <w:rFonts w:ascii="Times New Roman" w:hAnsi="Times New Roman"/>
          <w:sz w:val="24"/>
          <w:szCs w:val="24"/>
        </w:rPr>
        <w:t>педагогічної освіти</w:t>
      </w:r>
      <w:r w:rsidRPr="00C12843">
        <w:rPr>
          <w:rFonts w:ascii="Times New Roman" w:hAnsi="Times New Roman"/>
          <w:sz w:val="24"/>
          <w:szCs w:val="24"/>
        </w:rPr>
        <w:tab/>
        <w:t xml:space="preserve">            </w:t>
      </w:r>
      <w:r w:rsidRPr="00C12843">
        <w:rPr>
          <w:rFonts w:ascii="Times New Roman" w:hAnsi="Times New Roman"/>
          <w:sz w:val="24"/>
          <w:szCs w:val="24"/>
        </w:rPr>
        <w:tab/>
      </w:r>
      <w:r w:rsidRPr="00C12843">
        <w:rPr>
          <w:rFonts w:ascii="Times New Roman" w:hAnsi="Times New Roman"/>
          <w:sz w:val="24"/>
          <w:szCs w:val="24"/>
        </w:rPr>
        <w:tab/>
        <w:t xml:space="preserve">             </w:t>
      </w:r>
      <w:r w:rsidR="000100B4">
        <w:rPr>
          <w:rFonts w:ascii="Times New Roman" w:hAnsi="Times New Roman"/>
          <w:sz w:val="24"/>
          <w:szCs w:val="24"/>
        </w:rPr>
        <w:t>Герцюк Д.Д.</w:t>
      </w:r>
    </w:p>
    <w:p w:rsidR="009B5856" w:rsidRPr="00C12843" w:rsidRDefault="009B5856">
      <w:pPr>
        <w:ind w:left="0" w:firstLine="426"/>
        <w:rPr>
          <w:sz w:val="24"/>
          <w:szCs w:val="24"/>
        </w:rPr>
      </w:pPr>
    </w:p>
    <w:sectPr w:rsidR="009B5856" w:rsidRPr="00C12843" w:rsidSect="0001440C">
      <w:pgSz w:w="11906" w:h="16838"/>
      <w:pgMar w:top="850" w:right="850" w:bottom="899"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4"/>
    <w:rsid w:val="000100B4"/>
    <w:rsid w:val="000B5491"/>
    <w:rsid w:val="001408A6"/>
    <w:rsid w:val="001A21C2"/>
    <w:rsid w:val="004A3890"/>
    <w:rsid w:val="00593B61"/>
    <w:rsid w:val="00612294"/>
    <w:rsid w:val="00830B74"/>
    <w:rsid w:val="0089533D"/>
    <w:rsid w:val="009B5856"/>
    <w:rsid w:val="00B26B34"/>
    <w:rsid w:val="00C12843"/>
    <w:rsid w:val="00D26FC9"/>
    <w:rsid w:val="00E878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0"/>
    <w:pPr>
      <w:spacing w:after="0" w:line="240" w:lineRule="auto"/>
      <w:ind w:left="1259" w:hanging="357"/>
      <w:jc w:val="both"/>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4A3890"/>
    <w:pPr>
      <w:spacing w:after="0" w:line="240" w:lineRule="auto"/>
      <w:ind w:left="1259" w:hanging="357"/>
      <w:jc w:val="both"/>
    </w:pPr>
    <w:rPr>
      <w:rFonts w:ascii="Calibri" w:eastAsia="Calibri" w:hAnsi="Calibri" w:cs="Times New Roman"/>
      <w:noProof/>
    </w:rPr>
  </w:style>
  <w:style w:type="character" w:customStyle="1" w:styleId="FontStyle65">
    <w:name w:val="Font Style65"/>
    <w:rsid w:val="004A3890"/>
    <w:rPr>
      <w:rFonts w:ascii="Sylfaen" w:hAnsi="Sylfaen" w:cs="Sylfaen"/>
      <w:b/>
      <w:bCs/>
      <w:sz w:val="18"/>
      <w:szCs w:val="18"/>
    </w:rPr>
  </w:style>
  <w:style w:type="character" w:customStyle="1" w:styleId="FontStyle68">
    <w:name w:val="Font Style68"/>
    <w:rsid w:val="004A3890"/>
    <w:rPr>
      <w:rFonts w:ascii="Times New Roman" w:hAnsi="Times New Roman" w:cs="Times New Roman"/>
      <w:i/>
      <w:iCs/>
      <w:sz w:val="24"/>
      <w:szCs w:val="24"/>
    </w:rPr>
  </w:style>
  <w:style w:type="paragraph" w:customStyle="1" w:styleId="Style43">
    <w:name w:val="Style43"/>
    <w:basedOn w:val="a"/>
    <w:rsid w:val="004A3890"/>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paragraph" w:styleId="a3">
    <w:name w:val="List Paragraph"/>
    <w:basedOn w:val="a"/>
    <w:uiPriority w:val="99"/>
    <w:qFormat/>
    <w:rsid w:val="000B5491"/>
    <w:pPr>
      <w:spacing w:after="200" w:line="276" w:lineRule="auto"/>
      <w:ind w:left="720" w:firstLine="0"/>
      <w:contextualSpacing/>
      <w:jc w:val="left"/>
    </w:pPr>
    <w:rPr>
      <w:noProof w:val="0"/>
    </w:rPr>
  </w:style>
  <w:style w:type="paragraph" w:customStyle="1" w:styleId="Style41">
    <w:name w:val="Style41"/>
    <w:basedOn w:val="a"/>
    <w:rsid w:val="000B5491"/>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character" w:customStyle="1" w:styleId="FontStyle26">
    <w:name w:val="Font Style26"/>
    <w:rsid w:val="000B5491"/>
    <w:rPr>
      <w:rFonts w:ascii="Century Schoolbook" w:hAnsi="Century Schoolbook" w:cs="Century Schoolbook"/>
      <w:sz w:val="16"/>
      <w:szCs w:val="16"/>
    </w:rPr>
  </w:style>
  <w:style w:type="paragraph" w:customStyle="1" w:styleId="Style17">
    <w:name w:val="Style17"/>
    <w:basedOn w:val="a"/>
    <w:rsid w:val="000B5491"/>
    <w:pPr>
      <w:widowControl w:val="0"/>
      <w:suppressAutoHyphens/>
      <w:autoSpaceDE w:val="0"/>
      <w:spacing w:line="179" w:lineRule="exact"/>
      <w:ind w:left="0" w:firstLine="0"/>
    </w:pPr>
    <w:rPr>
      <w:rFonts w:ascii="Century Schoolbook" w:eastAsia="Times New Roman" w:hAnsi="Century Schoolbook" w:cs="Calibri"/>
      <w:noProof w:val="0"/>
      <w:sz w:val="24"/>
      <w:szCs w:val="24"/>
      <w:lang w:eastAsia="ar-SA"/>
    </w:rPr>
  </w:style>
  <w:style w:type="paragraph" w:styleId="a4">
    <w:name w:val="Body Text Indent"/>
    <w:basedOn w:val="a"/>
    <w:link w:val="a5"/>
    <w:uiPriority w:val="99"/>
    <w:semiHidden/>
    <w:unhideWhenUsed/>
    <w:rsid w:val="000B5491"/>
    <w:pPr>
      <w:spacing w:after="120" w:line="276" w:lineRule="auto"/>
      <w:ind w:left="283" w:firstLine="0"/>
      <w:jc w:val="left"/>
    </w:pPr>
    <w:rPr>
      <w:rFonts w:asciiTheme="minorHAnsi" w:eastAsiaTheme="minorHAnsi" w:hAnsiTheme="minorHAnsi" w:cstheme="minorBidi"/>
      <w:noProof w:val="0"/>
    </w:rPr>
  </w:style>
  <w:style w:type="character" w:customStyle="1" w:styleId="a5">
    <w:name w:val="Основной текст с отступом Знак"/>
    <w:basedOn w:val="a0"/>
    <w:link w:val="a4"/>
    <w:uiPriority w:val="99"/>
    <w:semiHidden/>
    <w:rsid w:val="000B5491"/>
  </w:style>
  <w:style w:type="paragraph" w:styleId="3">
    <w:name w:val="Body Text Indent 3"/>
    <w:basedOn w:val="a"/>
    <w:link w:val="30"/>
    <w:uiPriority w:val="99"/>
    <w:semiHidden/>
    <w:unhideWhenUsed/>
    <w:rsid w:val="000B5491"/>
    <w:pPr>
      <w:spacing w:after="120"/>
      <w:ind w:left="283"/>
    </w:pPr>
    <w:rPr>
      <w:sz w:val="16"/>
      <w:szCs w:val="16"/>
    </w:rPr>
  </w:style>
  <w:style w:type="character" w:customStyle="1" w:styleId="30">
    <w:name w:val="Основной текст с отступом 3 Знак"/>
    <w:basedOn w:val="a0"/>
    <w:link w:val="3"/>
    <w:uiPriority w:val="99"/>
    <w:semiHidden/>
    <w:rsid w:val="000B5491"/>
    <w:rPr>
      <w:rFonts w:ascii="Calibri" w:eastAsia="Calibri" w:hAnsi="Calibri" w:cs="Times New Roman"/>
      <w:noProof/>
      <w:sz w:val="16"/>
      <w:szCs w:val="16"/>
    </w:rPr>
  </w:style>
  <w:style w:type="paragraph" w:customStyle="1" w:styleId="Style7">
    <w:name w:val="Style7"/>
    <w:basedOn w:val="a"/>
    <w:uiPriority w:val="99"/>
    <w:rsid w:val="001408A6"/>
    <w:pPr>
      <w:widowControl w:val="0"/>
      <w:suppressAutoHyphens/>
      <w:autoSpaceDE w:val="0"/>
      <w:spacing w:line="245" w:lineRule="exact"/>
      <w:ind w:left="0" w:firstLine="341"/>
    </w:pPr>
    <w:rPr>
      <w:rFonts w:ascii="Tahoma" w:eastAsia="Times New Roman" w:hAnsi="Tahoma" w:cs="Tahoma"/>
      <w:noProof w:val="0"/>
      <w:kern w:val="1"/>
      <w:sz w:val="24"/>
      <w:szCs w:val="24"/>
      <w:lang w:val="ru-RU" w:eastAsia="ar-SA"/>
    </w:rPr>
  </w:style>
  <w:style w:type="character" w:customStyle="1" w:styleId="FontStyle14">
    <w:name w:val="Font Style14"/>
    <w:uiPriority w:val="99"/>
    <w:rsid w:val="001408A6"/>
    <w:rPr>
      <w:rFonts w:ascii="Century Schoolbook" w:hAnsi="Century Schoolbook" w:cs="Century Schoolbook"/>
      <w:sz w:val="18"/>
      <w:szCs w:val="18"/>
    </w:rPr>
  </w:style>
  <w:style w:type="paragraph" w:customStyle="1" w:styleId="Style3">
    <w:name w:val="Style3"/>
    <w:basedOn w:val="a"/>
    <w:uiPriority w:val="99"/>
    <w:rsid w:val="001408A6"/>
    <w:pPr>
      <w:widowControl w:val="0"/>
      <w:autoSpaceDE w:val="0"/>
      <w:autoSpaceDN w:val="0"/>
      <w:adjustRightInd w:val="0"/>
      <w:spacing w:line="221" w:lineRule="exact"/>
      <w:ind w:left="0" w:firstLine="293"/>
    </w:pPr>
    <w:rPr>
      <w:rFonts w:ascii="Times New Roman" w:eastAsia="Times New Roman" w:hAnsi="Times New Roman"/>
      <w:noProof w:val="0"/>
      <w:sz w:val="24"/>
      <w:szCs w:val="24"/>
      <w:lang w:val="ru-RU" w:eastAsia="ru-RU"/>
    </w:rPr>
  </w:style>
  <w:style w:type="character" w:customStyle="1" w:styleId="FontStyle11">
    <w:name w:val="Font Style11"/>
    <w:uiPriority w:val="99"/>
    <w:rsid w:val="001408A6"/>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90"/>
    <w:pPr>
      <w:spacing w:after="0" w:line="240" w:lineRule="auto"/>
      <w:ind w:left="1259" w:hanging="357"/>
      <w:jc w:val="both"/>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4A3890"/>
    <w:pPr>
      <w:spacing w:after="0" w:line="240" w:lineRule="auto"/>
      <w:ind w:left="1259" w:hanging="357"/>
      <w:jc w:val="both"/>
    </w:pPr>
    <w:rPr>
      <w:rFonts w:ascii="Calibri" w:eastAsia="Calibri" w:hAnsi="Calibri" w:cs="Times New Roman"/>
      <w:noProof/>
    </w:rPr>
  </w:style>
  <w:style w:type="character" w:customStyle="1" w:styleId="FontStyle65">
    <w:name w:val="Font Style65"/>
    <w:rsid w:val="004A3890"/>
    <w:rPr>
      <w:rFonts w:ascii="Sylfaen" w:hAnsi="Sylfaen" w:cs="Sylfaen"/>
      <w:b/>
      <w:bCs/>
      <w:sz w:val="18"/>
      <w:szCs w:val="18"/>
    </w:rPr>
  </w:style>
  <w:style w:type="character" w:customStyle="1" w:styleId="FontStyle68">
    <w:name w:val="Font Style68"/>
    <w:rsid w:val="004A3890"/>
    <w:rPr>
      <w:rFonts w:ascii="Times New Roman" w:hAnsi="Times New Roman" w:cs="Times New Roman"/>
      <w:i/>
      <w:iCs/>
      <w:sz w:val="24"/>
      <w:szCs w:val="24"/>
    </w:rPr>
  </w:style>
  <w:style w:type="paragraph" w:customStyle="1" w:styleId="Style43">
    <w:name w:val="Style43"/>
    <w:basedOn w:val="a"/>
    <w:rsid w:val="004A3890"/>
    <w:pPr>
      <w:widowControl w:val="0"/>
      <w:suppressAutoHyphens/>
      <w:autoSpaceDE w:val="0"/>
      <w:spacing w:line="283" w:lineRule="exact"/>
      <w:ind w:left="0" w:firstLine="0"/>
      <w:jc w:val="left"/>
    </w:pPr>
    <w:rPr>
      <w:rFonts w:ascii="Sylfaen" w:eastAsia="Times New Roman" w:hAnsi="Sylfaen" w:cs="Calibri"/>
      <w:noProof w:val="0"/>
      <w:sz w:val="24"/>
      <w:szCs w:val="24"/>
      <w:lang w:eastAsia="ar-SA"/>
    </w:rPr>
  </w:style>
  <w:style w:type="paragraph" w:styleId="a3">
    <w:name w:val="List Paragraph"/>
    <w:basedOn w:val="a"/>
    <w:uiPriority w:val="99"/>
    <w:qFormat/>
    <w:rsid w:val="000B5491"/>
    <w:pPr>
      <w:spacing w:after="200" w:line="276" w:lineRule="auto"/>
      <w:ind w:left="720" w:firstLine="0"/>
      <w:contextualSpacing/>
      <w:jc w:val="left"/>
    </w:pPr>
    <w:rPr>
      <w:noProof w:val="0"/>
    </w:rPr>
  </w:style>
  <w:style w:type="paragraph" w:customStyle="1" w:styleId="Style41">
    <w:name w:val="Style41"/>
    <w:basedOn w:val="a"/>
    <w:rsid w:val="000B5491"/>
    <w:pPr>
      <w:widowControl w:val="0"/>
      <w:suppressAutoHyphens/>
      <w:autoSpaceDE w:val="0"/>
      <w:spacing w:line="293" w:lineRule="exact"/>
      <w:ind w:left="0" w:firstLine="451"/>
    </w:pPr>
    <w:rPr>
      <w:rFonts w:ascii="Sylfaen" w:eastAsia="Times New Roman" w:hAnsi="Sylfaen" w:cs="Calibri"/>
      <w:noProof w:val="0"/>
      <w:sz w:val="24"/>
      <w:szCs w:val="24"/>
      <w:lang w:eastAsia="ar-SA"/>
    </w:rPr>
  </w:style>
  <w:style w:type="character" w:customStyle="1" w:styleId="FontStyle26">
    <w:name w:val="Font Style26"/>
    <w:rsid w:val="000B5491"/>
    <w:rPr>
      <w:rFonts w:ascii="Century Schoolbook" w:hAnsi="Century Schoolbook" w:cs="Century Schoolbook"/>
      <w:sz w:val="16"/>
      <w:szCs w:val="16"/>
    </w:rPr>
  </w:style>
  <w:style w:type="paragraph" w:customStyle="1" w:styleId="Style17">
    <w:name w:val="Style17"/>
    <w:basedOn w:val="a"/>
    <w:rsid w:val="000B5491"/>
    <w:pPr>
      <w:widowControl w:val="0"/>
      <w:suppressAutoHyphens/>
      <w:autoSpaceDE w:val="0"/>
      <w:spacing w:line="179" w:lineRule="exact"/>
      <w:ind w:left="0" w:firstLine="0"/>
    </w:pPr>
    <w:rPr>
      <w:rFonts w:ascii="Century Schoolbook" w:eastAsia="Times New Roman" w:hAnsi="Century Schoolbook" w:cs="Calibri"/>
      <w:noProof w:val="0"/>
      <w:sz w:val="24"/>
      <w:szCs w:val="24"/>
      <w:lang w:eastAsia="ar-SA"/>
    </w:rPr>
  </w:style>
  <w:style w:type="paragraph" w:styleId="a4">
    <w:name w:val="Body Text Indent"/>
    <w:basedOn w:val="a"/>
    <w:link w:val="a5"/>
    <w:uiPriority w:val="99"/>
    <w:semiHidden/>
    <w:unhideWhenUsed/>
    <w:rsid w:val="000B5491"/>
    <w:pPr>
      <w:spacing w:after="120" w:line="276" w:lineRule="auto"/>
      <w:ind w:left="283" w:firstLine="0"/>
      <w:jc w:val="left"/>
    </w:pPr>
    <w:rPr>
      <w:rFonts w:asciiTheme="minorHAnsi" w:eastAsiaTheme="minorHAnsi" w:hAnsiTheme="minorHAnsi" w:cstheme="minorBidi"/>
      <w:noProof w:val="0"/>
    </w:rPr>
  </w:style>
  <w:style w:type="character" w:customStyle="1" w:styleId="a5">
    <w:name w:val="Основной текст с отступом Знак"/>
    <w:basedOn w:val="a0"/>
    <w:link w:val="a4"/>
    <w:uiPriority w:val="99"/>
    <w:semiHidden/>
    <w:rsid w:val="000B5491"/>
  </w:style>
  <w:style w:type="paragraph" w:styleId="3">
    <w:name w:val="Body Text Indent 3"/>
    <w:basedOn w:val="a"/>
    <w:link w:val="30"/>
    <w:uiPriority w:val="99"/>
    <w:semiHidden/>
    <w:unhideWhenUsed/>
    <w:rsid w:val="000B5491"/>
    <w:pPr>
      <w:spacing w:after="120"/>
      <w:ind w:left="283"/>
    </w:pPr>
    <w:rPr>
      <w:sz w:val="16"/>
      <w:szCs w:val="16"/>
    </w:rPr>
  </w:style>
  <w:style w:type="character" w:customStyle="1" w:styleId="30">
    <w:name w:val="Основной текст с отступом 3 Знак"/>
    <w:basedOn w:val="a0"/>
    <w:link w:val="3"/>
    <w:uiPriority w:val="99"/>
    <w:semiHidden/>
    <w:rsid w:val="000B5491"/>
    <w:rPr>
      <w:rFonts w:ascii="Calibri" w:eastAsia="Calibri" w:hAnsi="Calibri" w:cs="Times New Roman"/>
      <w:noProof/>
      <w:sz w:val="16"/>
      <w:szCs w:val="16"/>
    </w:rPr>
  </w:style>
  <w:style w:type="paragraph" w:customStyle="1" w:styleId="Style7">
    <w:name w:val="Style7"/>
    <w:basedOn w:val="a"/>
    <w:uiPriority w:val="99"/>
    <w:rsid w:val="001408A6"/>
    <w:pPr>
      <w:widowControl w:val="0"/>
      <w:suppressAutoHyphens/>
      <w:autoSpaceDE w:val="0"/>
      <w:spacing w:line="245" w:lineRule="exact"/>
      <w:ind w:left="0" w:firstLine="341"/>
    </w:pPr>
    <w:rPr>
      <w:rFonts w:ascii="Tahoma" w:eastAsia="Times New Roman" w:hAnsi="Tahoma" w:cs="Tahoma"/>
      <w:noProof w:val="0"/>
      <w:kern w:val="1"/>
      <w:sz w:val="24"/>
      <w:szCs w:val="24"/>
      <w:lang w:val="ru-RU" w:eastAsia="ar-SA"/>
    </w:rPr>
  </w:style>
  <w:style w:type="character" w:customStyle="1" w:styleId="FontStyle14">
    <w:name w:val="Font Style14"/>
    <w:uiPriority w:val="99"/>
    <w:rsid w:val="001408A6"/>
    <w:rPr>
      <w:rFonts w:ascii="Century Schoolbook" w:hAnsi="Century Schoolbook" w:cs="Century Schoolbook"/>
      <w:sz w:val="18"/>
      <w:szCs w:val="18"/>
    </w:rPr>
  </w:style>
  <w:style w:type="paragraph" w:customStyle="1" w:styleId="Style3">
    <w:name w:val="Style3"/>
    <w:basedOn w:val="a"/>
    <w:uiPriority w:val="99"/>
    <w:rsid w:val="001408A6"/>
    <w:pPr>
      <w:widowControl w:val="0"/>
      <w:autoSpaceDE w:val="0"/>
      <w:autoSpaceDN w:val="0"/>
      <w:adjustRightInd w:val="0"/>
      <w:spacing w:line="221" w:lineRule="exact"/>
      <w:ind w:left="0" w:firstLine="293"/>
    </w:pPr>
    <w:rPr>
      <w:rFonts w:ascii="Times New Roman" w:eastAsia="Times New Roman" w:hAnsi="Times New Roman"/>
      <w:noProof w:val="0"/>
      <w:sz w:val="24"/>
      <w:szCs w:val="24"/>
      <w:lang w:val="ru-RU" w:eastAsia="ru-RU"/>
    </w:rPr>
  </w:style>
  <w:style w:type="character" w:customStyle="1" w:styleId="FontStyle11">
    <w:name w:val="Font Style11"/>
    <w:uiPriority w:val="99"/>
    <w:rsid w:val="001408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8292</Words>
  <Characters>4727</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Користувач Windows</cp:lastModifiedBy>
  <cp:revision>2</cp:revision>
  <dcterms:created xsi:type="dcterms:W3CDTF">2017-03-26T16:57:00Z</dcterms:created>
  <dcterms:modified xsi:type="dcterms:W3CDTF">2017-03-26T16:57:00Z</dcterms:modified>
</cp:coreProperties>
</file>