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224" w:rsidRPr="00D53F74" w:rsidRDefault="00633EA8" w:rsidP="0001440C">
      <w:pPr>
        <w:pStyle w:val="2"/>
        <w:spacing w:line="360" w:lineRule="auto"/>
        <w:ind w:left="0" w:firstLine="567"/>
        <w:jc w:val="center"/>
        <w:rPr>
          <w:rFonts w:ascii="Times New Roman" w:hAnsi="Times New Roman"/>
          <w:sz w:val="28"/>
          <w:szCs w:val="28"/>
        </w:rPr>
      </w:pPr>
      <w:bookmarkStart w:id="0" w:name="_GoBack"/>
      <w:bookmarkEnd w:id="0"/>
      <w:r>
        <w:rPr>
          <w:rFonts w:ascii="Times New Roman" w:hAnsi="Times New Roman"/>
          <w:sz w:val="28"/>
          <w:szCs w:val="28"/>
        </w:rPr>
        <w:t>Міністерство освіти і науки</w:t>
      </w:r>
      <w:r w:rsidR="00E22224" w:rsidRPr="00D53F74">
        <w:rPr>
          <w:rFonts w:ascii="Times New Roman" w:hAnsi="Times New Roman"/>
          <w:sz w:val="28"/>
          <w:szCs w:val="28"/>
        </w:rPr>
        <w:t xml:space="preserve"> України</w:t>
      </w:r>
    </w:p>
    <w:p w:rsidR="00E22224" w:rsidRDefault="00E22224" w:rsidP="0001440C">
      <w:pPr>
        <w:pStyle w:val="2"/>
        <w:spacing w:line="360" w:lineRule="auto"/>
        <w:ind w:left="0" w:firstLine="567"/>
        <w:jc w:val="center"/>
        <w:rPr>
          <w:rFonts w:ascii="Times New Roman" w:hAnsi="Times New Roman"/>
          <w:sz w:val="28"/>
          <w:szCs w:val="28"/>
        </w:rPr>
      </w:pPr>
      <w:r w:rsidRPr="00D53F74">
        <w:rPr>
          <w:rFonts w:ascii="Times New Roman" w:hAnsi="Times New Roman"/>
          <w:sz w:val="28"/>
          <w:szCs w:val="28"/>
        </w:rPr>
        <w:t>Львівський національний університет імені Івана Франка</w:t>
      </w:r>
    </w:p>
    <w:p w:rsidR="00B722F8" w:rsidRPr="00D53F74" w:rsidRDefault="00B722F8" w:rsidP="0001440C">
      <w:pPr>
        <w:pStyle w:val="2"/>
        <w:spacing w:line="360" w:lineRule="auto"/>
        <w:ind w:left="0" w:firstLine="567"/>
        <w:jc w:val="center"/>
        <w:rPr>
          <w:rFonts w:ascii="Times New Roman" w:hAnsi="Times New Roman"/>
          <w:sz w:val="28"/>
          <w:szCs w:val="28"/>
        </w:rPr>
      </w:pPr>
      <w:r>
        <w:rPr>
          <w:rFonts w:ascii="Times New Roman" w:hAnsi="Times New Roman"/>
          <w:sz w:val="28"/>
          <w:szCs w:val="28"/>
        </w:rPr>
        <w:t>Факультет педагогічної освіти</w:t>
      </w:r>
    </w:p>
    <w:p w:rsidR="00E22224" w:rsidRPr="00D53F74" w:rsidRDefault="00E22224" w:rsidP="0001440C">
      <w:pPr>
        <w:pStyle w:val="2"/>
        <w:spacing w:line="360" w:lineRule="auto"/>
        <w:ind w:left="0" w:firstLine="567"/>
        <w:rPr>
          <w:rFonts w:ascii="Times New Roman" w:hAnsi="Times New Roman"/>
          <w:sz w:val="28"/>
          <w:szCs w:val="28"/>
        </w:rPr>
      </w:pPr>
    </w:p>
    <w:p w:rsidR="00C8724A" w:rsidRDefault="00C8724A" w:rsidP="0001440C">
      <w:pPr>
        <w:pStyle w:val="2"/>
        <w:spacing w:line="360" w:lineRule="auto"/>
        <w:ind w:left="0" w:firstLine="567"/>
        <w:rPr>
          <w:rFonts w:ascii="Times New Roman" w:hAnsi="Times New Roman"/>
          <w:b/>
          <w:sz w:val="28"/>
          <w:szCs w:val="28"/>
        </w:rPr>
      </w:pPr>
    </w:p>
    <w:p w:rsidR="00C8724A" w:rsidRDefault="00C8724A" w:rsidP="0001440C">
      <w:pPr>
        <w:pStyle w:val="2"/>
        <w:spacing w:line="360" w:lineRule="auto"/>
        <w:ind w:left="0" w:firstLine="567"/>
        <w:rPr>
          <w:rFonts w:ascii="Times New Roman" w:hAnsi="Times New Roman"/>
          <w:b/>
          <w:sz w:val="28"/>
          <w:szCs w:val="28"/>
        </w:rPr>
      </w:pPr>
    </w:p>
    <w:p w:rsidR="00C8724A" w:rsidRDefault="00C8724A" w:rsidP="0001440C">
      <w:pPr>
        <w:pStyle w:val="2"/>
        <w:spacing w:line="360" w:lineRule="auto"/>
        <w:ind w:left="0" w:firstLine="567"/>
        <w:rPr>
          <w:rFonts w:ascii="Times New Roman" w:hAnsi="Times New Roman"/>
          <w:b/>
          <w:sz w:val="28"/>
          <w:szCs w:val="28"/>
        </w:rPr>
      </w:pPr>
    </w:p>
    <w:p w:rsidR="008D41B5" w:rsidRDefault="008D41B5" w:rsidP="0001440C">
      <w:pPr>
        <w:pStyle w:val="2"/>
        <w:spacing w:line="360" w:lineRule="auto"/>
        <w:ind w:left="0" w:firstLine="567"/>
        <w:rPr>
          <w:rFonts w:ascii="Times New Roman" w:hAnsi="Times New Roman"/>
          <w:b/>
          <w:sz w:val="28"/>
          <w:szCs w:val="28"/>
        </w:rPr>
      </w:pPr>
    </w:p>
    <w:p w:rsidR="008D41B5" w:rsidRDefault="008D41B5" w:rsidP="0001440C">
      <w:pPr>
        <w:pStyle w:val="2"/>
        <w:spacing w:line="360" w:lineRule="auto"/>
        <w:ind w:left="0" w:firstLine="567"/>
        <w:rPr>
          <w:rFonts w:ascii="Times New Roman" w:hAnsi="Times New Roman"/>
          <w:b/>
          <w:sz w:val="28"/>
          <w:szCs w:val="28"/>
        </w:rPr>
      </w:pPr>
    </w:p>
    <w:p w:rsidR="008D41B5" w:rsidRPr="00D53F74" w:rsidRDefault="008D41B5" w:rsidP="0001440C">
      <w:pPr>
        <w:pStyle w:val="2"/>
        <w:spacing w:line="360" w:lineRule="auto"/>
        <w:ind w:left="0" w:firstLine="567"/>
        <w:rPr>
          <w:rFonts w:ascii="Times New Roman" w:hAnsi="Times New Roman"/>
          <w:b/>
          <w:sz w:val="28"/>
          <w:szCs w:val="28"/>
        </w:rPr>
      </w:pPr>
    </w:p>
    <w:p w:rsidR="00E22224" w:rsidRPr="00D53F74" w:rsidRDefault="00E22224" w:rsidP="0001440C">
      <w:pPr>
        <w:pStyle w:val="2"/>
        <w:spacing w:line="360" w:lineRule="auto"/>
        <w:ind w:left="0" w:firstLine="567"/>
        <w:jc w:val="center"/>
        <w:rPr>
          <w:rFonts w:ascii="Times New Roman" w:hAnsi="Times New Roman"/>
          <w:b/>
          <w:sz w:val="28"/>
          <w:szCs w:val="28"/>
        </w:rPr>
      </w:pPr>
      <w:r w:rsidRPr="00D53F74">
        <w:rPr>
          <w:rFonts w:ascii="Times New Roman" w:hAnsi="Times New Roman"/>
          <w:b/>
          <w:sz w:val="28"/>
          <w:szCs w:val="28"/>
        </w:rPr>
        <w:t>ПРОГРАМА</w:t>
      </w:r>
    </w:p>
    <w:p w:rsidR="00E22224" w:rsidRPr="00D53F74" w:rsidRDefault="00E22224" w:rsidP="0001440C">
      <w:pPr>
        <w:pStyle w:val="2"/>
        <w:spacing w:line="360" w:lineRule="auto"/>
        <w:ind w:left="0" w:firstLine="567"/>
        <w:jc w:val="center"/>
        <w:rPr>
          <w:rFonts w:ascii="Times New Roman" w:hAnsi="Times New Roman"/>
          <w:b/>
          <w:sz w:val="28"/>
          <w:szCs w:val="28"/>
        </w:rPr>
      </w:pPr>
      <w:r w:rsidRPr="00D53F74">
        <w:rPr>
          <w:rFonts w:ascii="Times New Roman" w:hAnsi="Times New Roman"/>
          <w:b/>
          <w:sz w:val="28"/>
          <w:szCs w:val="28"/>
        </w:rPr>
        <w:t>ФАХОВИХ ВСТУПНИХ ВИПРОБОВУВАНЬ</w:t>
      </w:r>
    </w:p>
    <w:p w:rsidR="00231D26" w:rsidRDefault="00E22224" w:rsidP="0001440C">
      <w:pPr>
        <w:pStyle w:val="2"/>
        <w:spacing w:line="360" w:lineRule="auto"/>
        <w:ind w:left="0" w:firstLine="567"/>
        <w:jc w:val="center"/>
        <w:rPr>
          <w:rFonts w:ascii="Times New Roman" w:hAnsi="Times New Roman"/>
          <w:b/>
          <w:sz w:val="28"/>
          <w:szCs w:val="28"/>
        </w:rPr>
      </w:pPr>
      <w:r w:rsidRPr="00D53F74">
        <w:rPr>
          <w:rFonts w:ascii="Times New Roman" w:hAnsi="Times New Roman"/>
          <w:b/>
          <w:sz w:val="28"/>
          <w:szCs w:val="28"/>
        </w:rPr>
        <w:t xml:space="preserve">для здобуття </w:t>
      </w:r>
    </w:p>
    <w:p w:rsidR="00E22224" w:rsidRDefault="00E22224" w:rsidP="0001440C">
      <w:pPr>
        <w:pStyle w:val="2"/>
        <w:spacing w:line="360" w:lineRule="auto"/>
        <w:ind w:left="0" w:firstLine="567"/>
        <w:jc w:val="center"/>
        <w:rPr>
          <w:rFonts w:ascii="Times New Roman" w:hAnsi="Times New Roman"/>
          <w:b/>
          <w:sz w:val="28"/>
          <w:szCs w:val="28"/>
        </w:rPr>
      </w:pPr>
      <w:r w:rsidRPr="00D53F74">
        <w:rPr>
          <w:rFonts w:ascii="Times New Roman" w:hAnsi="Times New Roman"/>
          <w:b/>
          <w:sz w:val="28"/>
          <w:szCs w:val="28"/>
        </w:rPr>
        <w:t>освітньо</w:t>
      </w:r>
      <w:r w:rsidR="00D53F74" w:rsidRPr="00857CE2">
        <w:rPr>
          <w:rFonts w:ascii="Times New Roman" w:hAnsi="Times New Roman"/>
          <w:b/>
          <w:sz w:val="28"/>
          <w:szCs w:val="28"/>
          <w:lang w:val="ru-RU"/>
        </w:rPr>
        <w:t>-</w:t>
      </w:r>
      <w:r w:rsidRPr="00D53F74">
        <w:rPr>
          <w:rFonts w:ascii="Times New Roman" w:hAnsi="Times New Roman"/>
          <w:b/>
          <w:sz w:val="28"/>
          <w:szCs w:val="28"/>
        </w:rPr>
        <w:t>кваліфікаційного рівня</w:t>
      </w:r>
      <w:r w:rsidR="00231D26">
        <w:rPr>
          <w:rFonts w:ascii="Times New Roman" w:hAnsi="Times New Roman"/>
          <w:b/>
          <w:sz w:val="28"/>
          <w:szCs w:val="28"/>
        </w:rPr>
        <w:t xml:space="preserve"> </w:t>
      </w:r>
      <w:r w:rsidR="00B722F8">
        <w:rPr>
          <w:rFonts w:ascii="Times New Roman" w:hAnsi="Times New Roman"/>
          <w:b/>
          <w:sz w:val="28"/>
          <w:szCs w:val="28"/>
        </w:rPr>
        <w:t>«</w:t>
      </w:r>
      <w:r w:rsidRPr="00D53F74">
        <w:rPr>
          <w:rFonts w:ascii="Times New Roman" w:hAnsi="Times New Roman"/>
          <w:b/>
          <w:sz w:val="28"/>
          <w:szCs w:val="28"/>
        </w:rPr>
        <w:t>бакалавр</w:t>
      </w:r>
      <w:r w:rsidR="00B722F8">
        <w:rPr>
          <w:rFonts w:ascii="Times New Roman" w:hAnsi="Times New Roman"/>
          <w:b/>
          <w:sz w:val="28"/>
          <w:szCs w:val="28"/>
        </w:rPr>
        <w:t>»</w:t>
      </w:r>
    </w:p>
    <w:p w:rsidR="00B722F8" w:rsidRPr="00D53F74" w:rsidRDefault="00B722F8" w:rsidP="0001440C">
      <w:pPr>
        <w:pStyle w:val="2"/>
        <w:spacing w:line="360" w:lineRule="auto"/>
        <w:ind w:left="0" w:firstLine="567"/>
        <w:jc w:val="center"/>
        <w:rPr>
          <w:rFonts w:ascii="Times New Roman" w:hAnsi="Times New Roman"/>
          <w:b/>
          <w:sz w:val="28"/>
          <w:szCs w:val="28"/>
        </w:rPr>
      </w:pPr>
      <w:r>
        <w:rPr>
          <w:rFonts w:ascii="Times New Roman" w:hAnsi="Times New Roman"/>
          <w:b/>
          <w:sz w:val="28"/>
          <w:szCs w:val="28"/>
        </w:rPr>
        <w:t>на базі освітньо-кваліфікаційного рівня «молодший спеціаліст»</w:t>
      </w:r>
    </w:p>
    <w:p w:rsidR="00E22224" w:rsidRPr="00D53F74" w:rsidRDefault="00E22224" w:rsidP="0001440C">
      <w:pPr>
        <w:pStyle w:val="2"/>
        <w:spacing w:line="360" w:lineRule="auto"/>
        <w:ind w:left="0" w:firstLine="567"/>
        <w:rPr>
          <w:rFonts w:ascii="Times New Roman" w:hAnsi="Times New Roman"/>
          <w:b/>
          <w:sz w:val="28"/>
          <w:szCs w:val="28"/>
        </w:rPr>
      </w:pPr>
    </w:p>
    <w:p w:rsidR="00E22224" w:rsidRPr="00D53F74" w:rsidRDefault="00E22224" w:rsidP="0001440C">
      <w:pPr>
        <w:pStyle w:val="2"/>
        <w:spacing w:line="360" w:lineRule="auto"/>
        <w:ind w:left="1967" w:firstLine="13"/>
        <w:rPr>
          <w:rFonts w:ascii="Times New Roman" w:hAnsi="Times New Roman"/>
          <w:sz w:val="28"/>
          <w:szCs w:val="28"/>
        </w:rPr>
      </w:pPr>
      <w:r w:rsidRPr="00D53F74">
        <w:rPr>
          <w:rFonts w:ascii="Times New Roman" w:hAnsi="Times New Roman"/>
          <w:sz w:val="28"/>
          <w:szCs w:val="28"/>
        </w:rPr>
        <w:t>ГАЛУЗЬ ЗНАНЬ – 0101 ПЕДАГОГІЧНА ОСВІТА</w:t>
      </w:r>
    </w:p>
    <w:p w:rsidR="00E74F1E" w:rsidRPr="00D53F74" w:rsidRDefault="00C83D31" w:rsidP="0001440C">
      <w:pPr>
        <w:pStyle w:val="2"/>
        <w:spacing w:line="360" w:lineRule="auto"/>
        <w:ind w:left="1980" w:firstLine="0"/>
        <w:jc w:val="left"/>
        <w:rPr>
          <w:rFonts w:ascii="Times New Roman" w:hAnsi="Times New Roman"/>
          <w:sz w:val="28"/>
          <w:szCs w:val="28"/>
        </w:rPr>
      </w:pPr>
      <w:r>
        <w:rPr>
          <w:rFonts w:ascii="Times New Roman" w:hAnsi="Times New Roman"/>
          <w:sz w:val="28"/>
          <w:szCs w:val="28"/>
        </w:rPr>
        <w:t xml:space="preserve">СПЕЦІАЛЬНОСТІ          </w:t>
      </w:r>
      <w:r w:rsidR="00E22224" w:rsidRPr="00D53F74">
        <w:rPr>
          <w:rFonts w:ascii="Times New Roman" w:hAnsi="Times New Roman"/>
          <w:sz w:val="28"/>
          <w:szCs w:val="28"/>
        </w:rPr>
        <w:t xml:space="preserve"> </w:t>
      </w:r>
      <w:r w:rsidR="00E22224" w:rsidRPr="0024195C">
        <w:rPr>
          <w:rFonts w:ascii="Times New Roman" w:hAnsi="Times New Roman"/>
          <w:color w:val="FF0000"/>
          <w:sz w:val="28"/>
          <w:szCs w:val="28"/>
        </w:rPr>
        <w:t xml:space="preserve">– </w:t>
      </w:r>
      <w:r w:rsidRPr="0024195C">
        <w:rPr>
          <w:rFonts w:ascii="Times New Roman" w:hAnsi="Times New Roman"/>
          <w:color w:val="FF0000"/>
          <w:sz w:val="28"/>
          <w:szCs w:val="28"/>
        </w:rPr>
        <w:t xml:space="preserve"> </w:t>
      </w:r>
      <w:r w:rsidR="00E22224" w:rsidRPr="0024195C">
        <w:rPr>
          <w:rFonts w:ascii="Times New Roman" w:hAnsi="Times New Roman"/>
          <w:color w:val="FF0000"/>
          <w:sz w:val="28"/>
          <w:szCs w:val="28"/>
        </w:rPr>
        <w:t>6.01010</w:t>
      </w:r>
      <w:r w:rsidR="00C8724A" w:rsidRPr="0024195C">
        <w:rPr>
          <w:rFonts w:ascii="Times New Roman" w:hAnsi="Times New Roman"/>
          <w:color w:val="FF0000"/>
          <w:sz w:val="28"/>
          <w:szCs w:val="28"/>
        </w:rPr>
        <w:t>1</w:t>
      </w:r>
      <w:r w:rsidR="00E22224" w:rsidRPr="00D53F74">
        <w:rPr>
          <w:rFonts w:ascii="Times New Roman" w:hAnsi="Times New Roman"/>
          <w:sz w:val="28"/>
          <w:szCs w:val="28"/>
        </w:rPr>
        <w:t xml:space="preserve"> </w:t>
      </w:r>
      <w:r w:rsidR="00C8724A">
        <w:rPr>
          <w:rFonts w:ascii="Times New Roman" w:hAnsi="Times New Roman"/>
          <w:sz w:val="28"/>
          <w:szCs w:val="28"/>
        </w:rPr>
        <w:t>Д</w:t>
      </w:r>
      <w:r w:rsidR="00C8724A" w:rsidRPr="00D53F74">
        <w:rPr>
          <w:rFonts w:ascii="Times New Roman" w:hAnsi="Times New Roman"/>
          <w:sz w:val="28"/>
          <w:szCs w:val="28"/>
        </w:rPr>
        <w:t>ошкільна освіта</w:t>
      </w:r>
    </w:p>
    <w:p w:rsidR="00E22224" w:rsidRDefault="00E22224" w:rsidP="0001440C">
      <w:pPr>
        <w:pStyle w:val="2"/>
        <w:spacing w:line="360" w:lineRule="auto"/>
        <w:ind w:left="567" w:firstLine="567"/>
        <w:jc w:val="center"/>
        <w:rPr>
          <w:rFonts w:ascii="Times New Roman" w:hAnsi="Times New Roman"/>
          <w:sz w:val="28"/>
          <w:szCs w:val="28"/>
        </w:rPr>
      </w:pPr>
    </w:p>
    <w:p w:rsidR="008D41B5" w:rsidRDefault="008D41B5" w:rsidP="0001440C">
      <w:pPr>
        <w:pStyle w:val="2"/>
        <w:spacing w:line="360" w:lineRule="auto"/>
        <w:ind w:left="567" w:firstLine="567"/>
        <w:jc w:val="center"/>
        <w:rPr>
          <w:rFonts w:ascii="Times New Roman" w:hAnsi="Times New Roman"/>
          <w:sz w:val="28"/>
          <w:szCs w:val="28"/>
        </w:rPr>
      </w:pPr>
    </w:p>
    <w:p w:rsidR="00E22224" w:rsidRPr="00D53F74" w:rsidRDefault="00E74F1E" w:rsidP="0001440C">
      <w:pPr>
        <w:pStyle w:val="2"/>
        <w:spacing w:line="360" w:lineRule="auto"/>
        <w:ind w:left="2832" w:firstLine="567"/>
        <w:rPr>
          <w:rFonts w:ascii="Times New Roman" w:hAnsi="Times New Roman"/>
          <w:sz w:val="28"/>
          <w:szCs w:val="28"/>
        </w:rPr>
      </w:pPr>
      <w:r w:rsidRPr="00D53F74">
        <w:rPr>
          <w:rFonts w:ascii="Times New Roman" w:hAnsi="Times New Roman"/>
          <w:sz w:val="28"/>
          <w:szCs w:val="28"/>
        </w:rPr>
        <w:t>РЕКОМЕНДОВАНО</w:t>
      </w:r>
    </w:p>
    <w:p w:rsidR="00B22002" w:rsidRPr="00D53F74" w:rsidRDefault="00C83D31" w:rsidP="0001440C">
      <w:pPr>
        <w:pStyle w:val="2"/>
        <w:spacing w:line="360" w:lineRule="auto"/>
        <w:ind w:left="2832" w:firstLine="567"/>
        <w:rPr>
          <w:rFonts w:ascii="Times New Roman" w:hAnsi="Times New Roman"/>
          <w:sz w:val="28"/>
          <w:szCs w:val="28"/>
        </w:rPr>
      </w:pPr>
      <w:r>
        <w:rPr>
          <w:rFonts w:ascii="Times New Roman" w:hAnsi="Times New Roman"/>
          <w:sz w:val="28"/>
          <w:szCs w:val="28"/>
        </w:rPr>
        <w:t>Вченою</w:t>
      </w:r>
      <w:r w:rsidR="00E74F1E" w:rsidRPr="00D53F74">
        <w:rPr>
          <w:rFonts w:ascii="Times New Roman" w:hAnsi="Times New Roman"/>
          <w:sz w:val="28"/>
          <w:szCs w:val="28"/>
        </w:rPr>
        <w:t xml:space="preserve"> радою</w:t>
      </w:r>
    </w:p>
    <w:p w:rsidR="00B22002" w:rsidRPr="00D53F74" w:rsidRDefault="00C83D31" w:rsidP="0001440C">
      <w:pPr>
        <w:pStyle w:val="2"/>
        <w:spacing w:line="360" w:lineRule="auto"/>
        <w:ind w:left="2832" w:firstLine="567"/>
        <w:rPr>
          <w:rFonts w:ascii="Times New Roman" w:hAnsi="Times New Roman"/>
          <w:sz w:val="28"/>
          <w:szCs w:val="28"/>
        </w:rPr>
      </w:pPr>
      <w:r>
        <w:rPr>
          <w:rFonts w:ascii="Times New Roman" w:hAnsi="Times New Roman"/>
          <w:sz w:val="28"/>
          <w:szCs w:val="28"/>
        </w:rPr>
        <w:t>факультету педагогічної освіти</w:t>
      </w:r>
    </w:p>
    <w:p w:rsidR="00B22002" w:rsidRPr="00D53F74" w:rsidRDefault="00B22002" w:rsidP="0001440C">
      <w:pPr>
        <w:pStyle w:val="2"/>
        <w:spacing w:line="360" w:lineRule="auto"/>
        <w:ind w:left="2832" w:firstLine="567"/>
        <w:rPr>
          <w:rFonts w:ascii="Times New Roman" w:hAnsi="Times New Roman"/>
          <w:sz w:val="28"/>
          <w:szCs w:val="28"/>
        </w:rPr>
      </w:pPr>
      <w:r w:rsidRPr="00D53F74">
        <w:rPr>
          <w:rFonts w:ascii="Times New Roman" w:hAnsi="Times New Roman"/>
          <w:sz w:val="28"/>
          <w:szCs w:val="28"/>
        </w:rPr>
        <w:t>Львівського національного університету</w:t>
      </w:r>
    </w:p>
    <w:p w:rsidR="00B22002" w:rsidRPr="00D53F74" w:rsidRDefault="00B22002" w:rsidP="0001440C">
      <w:pPr>
        <w:pStyle w:val="2"/>
        <w:spacing w:line="360" w:lineRule="auto"/>
        <w:ind w:left="2832" w:firstLine="567"/>
        <w:rPr>
          <w:rFonts w:ascii="Times New Roman" w:hAnsi="Times New Roman"/>
          <w:sz w:val="28"/>
          <w:szCs w:val="28"/>
        </w:rPr>
      </w:pPr>
      <w:r w:rsidRPr="00D53F74">
        <w:rPr>
          <w:rFonts w:ascii="Times New Roman" w:hAnsi="Times New Roman"/>
          <w:sz w:val="28"/>
          <w:szCs w:val="28"/>
        </w:rPr>
        <w:t>імені Івана Франка</w:t>
      </w:r>
    </w:p>
    <w:p w:rsidR="00B22002" w:rsidRPr="001919FF" w:rsidRDefault="00B722F8" w:rsidP="0001440C">
      <w:pPr>
        <w:pStyle w:val="2"/>
        <w:spacing w:line="360" w:lineRule="auto"/>
        <w:ind w:left="2832" w:firstLine="567"/>
        <w:rPr>
          <w:rFonts w:ascii="Times New Roman" w:hAnsi="Times New Roman"/>
          <w:sz w:val="28"/>
          <w:szCs w:val="28"/>
        </w:rPr>
      </w:pPr>
      <w:r>
        <w:rPr>
          <w:rFonts w:ascii="Times New Roman" w:hAnsi="Times New Roman"/>
          <w:sz w:val="28"/>
          <w:szCs w:val="28"/>
        </w:rPr>
        <w:t>П</w:t>
      </w:r>
      <w:r w:rsidR="00B22002" w:rsidRPr="00D53F74">
        <w:rPr>
          <w:rFonts w:ascii="Times New Roman" w:hAnsi="Times New Roman"/>
          <w:sz w:val="28"/>
          <w:szCs w:val="28"/>
        </w:rPr>
        <w:t xml:space="preserve">ротокол № </w:t>
      </w:r>
      <w:r w:rsidR="001919FF" w:rsidRPr="00C83D31">
        <w:rPr>
          <w:rFonts w:ascii="Times New Roman" w:hAnsi="Times New Roman"/>
          <w:sz w:val="28"/>
          <w:szCs w:val="28"/>
          <w:lang w:val="ru-RU"/>
        </w:rPr>
        <w:t xml:space="preserve">     </w:t>
      </w:r>
      <w:r w:rsidR="001919FF">
        <w:rPr>
          <w:rFonts w:ascii="Times New Roman" w:hAnsi="Times New Roman"/>
          <w:sz w:val="28"/>
          <w:szCs w:val="28"/>
        </w:rPr>
        <w:t>від _____ ___________201</w:t>
      </w:r>
      <w:r w:rsidR="00367C7C">
        <w:rPr>
          <w:rFonts w:ascii="Times New Roman" w:hAnsi="Times New Roman"/>
          <w:sz w:val="28"/>
          <w:szCs w:val="28"/>
        </w:rPr>
        <w:t>7</w:t>
      </w:r>
      <w:r w:rsidR="001919FF">
        <w:rPr>
          <w:rFonts w:ascii="Times New Roman" w:hAnsi="Times New Roman"/>
          <w:sz w:val="28"/>
          <w:szCs w:val="28"/>
        </w:rPr>
        <w:t xml:space="preserve"> р.</w:t>
      </w:r>
    </w:p>
    <w:p w:rsidR="00B22002" w:rsidRPr="00D53F74" w:rsidRDefault="00B22002" w:rsidP="0001440C">
      <w:pPr>
        <w:pStyle w:val="2"/>
        <w:spacing w:line="360" w:lineRule="auto"/>
        <w:ind w:left="2832" w:firstLine="567"/>
        <w:rPr>
          <w:rFonts w:ascii="Times New Roman" w:hAnsi="Times New Roman"/>
          <w:sz w:val="28"/>
          <w:szCs w:val="28"/>
        </w:rPr>
      </w:pPr>
    </w:p>
    <w:p w:rsidR="00B22002" w:rsidRPr="00D53F74" w:rsidRDefault="00B22002" w:rsidP="0001440C">
      <w:pPr>
        <w:pStyle w:val="2"/>
        <w:spacing w:line="360" w:lineRule="auto"/>
        <w:ind w:left="2832" w:firstLine="567"/>
        <w:rPr>
          <w:rFonts w:ascii="Times New Roman" w:hAnsi="Times New Roman"/>
          <w:sz w:val="28"/>
          <w:szCs w:val="28"/>
        </w:rPr>
      </w:pPr>
      <w:r w:rsidRPr="00D53F74">
        <w:rPr>
          <w:rFonts w:ascii="Times New Roman" w:hAnsi="Times New Roman"/>
          <w:sz w:val="28"/>
          <w:szCs w:val="28"/>
        </w:rPr>
        <w:t xml:space="preserve">Голова </w:t>
      </w:r>
      <w:r w:rsidR="00C83D31">
        <w:rPr>
          <w:rFonts w:ascii="Times New Roman" w:hAnsi="Times New Roman"/>
          <w:sz w:val="28"/>
          <w:szCs w:val="28"/>
        </w:rPr>
        <w:t>Вченої</w:t>
      </w:r>
      <w:r w:rsidRPr="00D53F74">
        <w:rPr>
          <w:rFonts w:ascii="Times New Roman" w:hAnsi="Times New Roman"/>
          <w:sz w:val="28"/>
          <w:szCs w:val="28"/>
        </w:rPr>
        <w:t xml:space="preserve"> ради</w:t>
      </w:r>
      <w:r w:rsidR="00B722F8">
        <w:rPr>
          <w:rFonts w:ascii="Times New Roman" w:hAnsi="Times New Roman"/>
          <w:sz w:val="28"/>
          <w:szCs w:val="28"/>
        </w:rPr>
        <w:t xml:space="preserve">  _______________________</w:t>
      </w:r>
      <w:r w:rsidRPr="00D53F74">
        <w:rPr>
          <w:rFonts w:ascii="Times New Roman" w:hAnsi="Times New Roman"/>
          <w:sz w:val="28"/>
          <w:szCs w:val="28"/>
        </w:rPr>
        <w:tab/>
      </w:r>
      <w:r w:rsidRPr="00D53F74">
        <w:rPr>
          <w:rFonts w:ascii="Times New Roman" w:hAnsi="Times New Roman"/>
          <w:sz w:val="28"/>
          <w:szCs w:val="28"/>
        </w:rPr>
        <w:tab/>
      </w:r>
    </w:p>
    <w:p w:rsidR="0001440C" w:rsidRPr="00C83D31" w:rsidRDefault="0001440C" w:rsidP="0001440C">
      <w:pPr>
        <w:pStyle w:val="2"/>
        <w:spacing w:line="360" w:lineRule="auto"/>
        <w:ind w:left="0" w:firstLine="567"/>
        <w:jc w:val="center"/>
        <w:rPr>
          <w:rFonts w:ascii="Times New Roman" w:hAnsi="Times New Roman"/>
          <w:b/>
          <w:sz w:val="28"/>
          <w:szCs w:val="28"/>
          <w:lang w:val="ru-RU"/>
        </w:rPr>
      </w:pPr>
    </w:p>
    <w:p w:rsidR="00E22224" w:rsidRPr="0078507B" w:rsidRDefault="00633EA8" w:rsidP="0001440C">
      <w:pPr>
        <w:pStyle w:val="2"/>
        <w:spacing w:line="360" w:lineRule="auto"/>
        <w:ind w:left="0" w:firstLine="567"/>
        <w:jc w:val="center"/>
        <w:rPr>
          <w:rFonts w:ascii="Times New Roman" w:hAnsi="Times New Roman"/>
          <w:b/>
          <w:sz w:val="28"/>
          <w:szCs w:val="28"/>
        </w:rPr>
      </w:pPr>
      <w:r>
        <w:rPr>
          <w:rFonts w:ascii="Times New Roman" w:hAnsi="Times New Roman"/>
          <w:b/>
          <w:sz w:val="28"/>
          <w:szCs w:val="28"/>
        </w:rPr>
        <w:t>Львів – 201</w:t>
      </w:r>
      <w:r w:rsidR="00367C7C">
        <w:rPr>
          <w:rFonts w:ascii="Times New Roman" w:hAnsi="Times New Roman"/>
          <w:b/>
          <w:sz w:val="28"/>
          <w:szCs w:val="28"/>
        </w:rPr>
        <w:t>7</w:t>
      </w:r>
    </w:p>
    <w:p w:rsidR="00D25DF0" w:rsidRPr="00D53F74" w:rsidRDefault="00D25DF0" w:rsidP="00D25DF0">
      <w:pPr>
        <w:pStyle w:val="10"/>
        <w:ind w:left="0" w:firstLine="567"/>
        <w:rPr>
          <w:rFonts w:ascii="Times New Roman" w:hAnsi="Times New Roman"/>
          <w:sz w:val="28"/>
          <w:szCs w:val="28"/>
        </w:rPr>
      </w:pPr>
      <w:r w:rsidRPr="00D53F74">
        <w:rPr>
          <w:rFonts w:ascii="Times New Roman" w:hAnsi="Times New Roman"/>
          <w:sz w:val="28"/>
          <w:szCs w:val="28"/>
        </w:rPr>
        <w:lastRenderedPageBreak/>
        <w:t xml:space="preserve">Програма фахових вступних випробувань об’єднує основні положення з нормативних дисциплін, визначених стандартом </w:t>
      </w:r>
      <w:r>
        <w:rPr>
          <w:rFonts w:ascii="Times New Roman" w:hAnsi="Times New Roman"/>
          <w:sz w:val="28"/>
          <w:szCs w:val="28"/>
        </w:rPr>
        <w:t xml:space="preserve">підготовки студентів за освітнім рівнем бакалавр (1–2 курси) спеціальності  </w:t>
      </w:r>
      <w:r w:rsidRPr="00FE03DD">
        <w:rPr>
          <w:rFonts w:ascii="Times New Roman" w:hAnsi="Times New Roman"/>
          <w:color w:val="FF0000"/>
          <w:sz w:val="28"/>
          <w:szCs w:val="28"/>
        </w:rPr>
        <w:t>6.01010</w:t>
      </w:r>
      <w:r>
        <w:rPr>
          <w:rFonts w:ascii="Times New Roman" w:hAnsi="Times New Roman"/>
          <w:color w:val="FF0000"/>
          <w:sz w:val="28"/>
          <w:szCs w:val="28"/>
        </w:rPr>
        <w:t>1</w:t>
      </w:r>
      <w:r w:rsidRPr="00D53F74">
        <w:rPr>
          <w:rFonts w:ascii="Times New Roman" w:hAnsi="Times New Roman"/>
          <w:sz w:val="28"/>
          <w:szCs w:val="28"/>
        </w:rPr>
        <w:t xml:space="preserve"> – </w:t>
      </w:r>
      <w:r>
        <w:rPr>
          <w:rFonts w:ascii="Times New Roman" w:hAnsi="Times New Roman"/>
          <w:sz w:val="28"/>
          <w:szCs w:val="28"/>
        </w:rPr>
        <w:t>Дошкільна освіта</w:t>
      </w:r>
      <w:r w:rsidRPr="00D53F74">
        <w:rPr>
          <w:rFonts w:ascii="Times New Roman" w:hAnsi="Times New Roman"/>
          <w:sz w:val="28"/>
          <w:szCs w:val="28"/>
        </w:rPr>
        <w:t>. Базові дисципліни, що складають основу тестувань – педагогіка</w:t>
      </w:r>
      <w:r>
        <w:rPr>
          <w:rFonts w:ascii="Times New Roman" w:hAnsi="Times New Roman"/>
          <w:sz w:val="28"/>
          <w:szCs w:val="28"/>
        </w:rPr>
        <w:t xml:space="preserve"> (загальна педагогіка з історією, педагогіка дошкільна, теорія і методика виховання, фахові методики дошкільної освіти, </w:t>
      </w:r>
      <w:r w:rsidRPr="00C61B8E">
        <w:rPr>
          <w:rFonts w:ascii="Times New Roman" w:hAnsi="Times New Roman"/>
          <w:sz w:val="28"/>
          <w:szCs w:val="28"/>
        </w:rPr>
        <w:t>інклюзивне навчання</w:t>
      </w:r>
      <w:r>
        <w:rPr>
          <w:rFonts w:ascii="Times New Roman" w:hAnsi="Times New Roman"/>
          <w:sz w:val="28"/>
          <w:szCs w:val="28"/>
        </w:rPr>
        <w:t>)</w:t>
      </w:r>
      <w:r w:rsidRPr="00D53F74">
        <w:rPr>
          <w:rFonts w:ascii="Times New Roman" w:hAnsi="Times New Roman"/>
          <w:sz w:val="28"/>
          <w:szCs w:val="28"/>
        </w:rPr>
        <w:t>, психологія</w:t>
      </w:r>
      <w:r>
        <w:rPr>
          <w:rFonts w:ascii="Times New Roman" w:hAnsi="Times New Roman"/>
          <w:sz w:val="28"/>
          <w:szCs w:val="28"/>
        </w:rPr>
        <w:t xml:space="preserve"> (загальна, вікова, педагогічна)</w:t>
      </w:r>
      <w:r w:rsidRPr="00C61B8E">
        <w:rPr>
          <w:rFonts w:ascii="Times New Roman" w:hAnsi="Times New Roman"/>
          <w:sz w:val="28"/>
          <w:szCs w:val="28"/>
        </w:rPr>
        <w:t xml:space="preserve"> </w:t>
      </w:r>
      <w:r w:rsidRPr="00D53F74">
        <w:rPr>
          <w:rFonts w:ascii="Times New Roman" w:hAnsi="Times New Roman"/>
          <w:sz w:val="28"/>
          <w:szCs w:val="28"/>
        </w:rPr>
        <w:t>та українсь</w:t>
      </w:r>
      <w:r>
        <w:rPr>
          <w:rFonts w:ascii="Times New Roman" w:hAnsi="Times New Roman"/>
          <w:sz w:val="28"/>
          <w:szCs w:val="28"/>
        </w:rPr>
        <w:t>ка мова (Вступ. Фонетика і фонологія, лексика і фразеологія, морфологія, синтакис простого речення, синтаксис складного речення та культура мовлення).</w:t>
      </w:r>
    </w:p>
    <w:p w:rsidR="007849C1" w:rsidRPr="00D53F74" w:rsidRDefault="00D25DF0" w:rsidP="00D25DF0">
      <w:pPr>
        <w:pStyle w:val="2"/>
        <w:spacing w:line="360" w:lineRule="auto"/>
        <w:ind w:left="0" w:firstLine="567"/>
        <w:rPr>
          <w:rFonts w:ascii="Times New Roman" w:hAnsi="Times New Roman"/>
          <w:sz w:val="28"/>
          <w:szCs w:val="28"/>
        </w:rPr>
      </w:pPr>
      <w:r w:rsidRPr="001A4E27">
        <w:rPr>
          <w:rFonts w:ascii="Times New Roman" w:hAnsi="Times New Roman"/>
          <w:sz w:val="28"/>
          <w:szCs w:val="28"/>
        </w:rPr>
        <w:t>Мета фахового випробування – визначити глибину знань з педагогічних і методичних дисциплін, професійні уміння та навички в обсязі освітньо-кваліфікаційного рівня «</w:t>
      </w:r>
      <w:r>
        <w:rPr>
          <w:rFonts w:ascii="Times New Roman" w:hAnsi="Times New Roman"/>
          <w:sz w:val="28"/>
          <w:szCs w:val="28"/>
        </w:rPr>
        <w:t>молодший спеціаліст</w:t>
      </w:r>
      <w:r w:rsidRPr="001A4E27">
        <w:rPr>
          <w:rFonts w:ascii="Times New Roman" w:hAnsi="Times New Roman"/>
          <w:sz w:val="28"/>
          <w:szCs w:val="28"/>
        </w:rPr>
        <w:t>».</w:t>
      </w:r>
    </w:p>
    <w:p w:rsidR="008E4B9F" w:rsidRDefault="00AC65E5" w:rsidP="007849C1">
      <w:pPr>
        <w:pStyle w:val="2"/>
        <w:spacing w:line="360" w:lineRule="auto"/>
        <w:ind w:left="0" w:firstLine="567"/>
        <w:jc w:val="center"/>
        <w:rPr>
          <w:rFonts w:ascii="Times New Roman" w:hAnsi="Times New Roman"/>
          <w:b/>
          <w:sz w:val="28"/>
          <w:szCs w:val="28"/>
        </w:rPr>
      </w:pPr>
      <w:r w:rsidRPr="00D53F74">
        <w:rPr>
          <w:rFonts w:ascii="Times New Roman" w:hAnsi="Times New Roman"/>
          <w:b/>
          <w:sz w:val="28"/>
          <w:szCs w:val="28"/>
        </w:rPr>
        <w:t xml:space="preserve">РОЗДІЛ </w:t>
      </w:r>
      <w:r w:rsidRPr="00D53F74">
        <w:rPr>
          <w:rFonts w:ascii="Times New Roman" w:hAnsi="Times New Roman"/>
          <w:b/>
          <w:sz w:val="28"/>
          <w:szCs w:val="28"/>
          <w:lang w:val="en-US"/>
        </w:rPr>
        <w:t>I</w:t>
      </w:r>
      <w:r w:rsidRPr="00D53F74">
        <w:rPr>
          <w:rFonts w:ascii="Times New Roman" w:hAnsi="Times New Roman"/>
          <w:b/>
          <w:sz w:val="28"/>
          <w:szCs w:val="28"/>
        </w:rPr>
        <w:t>.</w:t>
      </w:r>
      <w:r w:rsidR="001435B2">
        <w:rPr>
          <w:rFonts w:ascii="Times New Roman" w:hAnsi="Times New Roman"/>
          <w:b/>
          <w:sz w:val="28"/>
          <w:szCs w:val="28"/>
        </w:rPr>
        <w:t xml:space="preserve"> ПЕДАГОГІКА</w:t>
      </w:r>
    </w:p>
    <w:p w:rsidR="001435B2" w:rsidRPr="00F36F99" w:rsidRDefault="00AD0F21" w:rsidP="00AD0F21">
      <w:pPr>
        <w:pStyle w:val="2"/>
        <w:spacing w:line="360" w:lineRule="auto"/>
        <w:ind w:left="0" w:firstLine="567"/>
        <w:jc w:val="left"/>
        <w:rPr>
          <w:rFonts w:ascii="Times New Roman" w:hAnsi="Times New Roman"/>
          <w:b/>
          <w:sz w:val="28"/>
          <w:szCs w:val="28"/>
        </w:rPr>
      </w:pPr>
      <w:r w:rsidRPr="00F36F99">
        <w:rPr>
          <w:rFonts w:ascii="Times New Roman" w:hAnsi="Times New Roman"/>
          <w:b/>
          <w:sz w:val="28"/>
          <w:szCs w:val="28"/>
        </w:rPr>
        <w:t>1.</w:t>
      </w:r>
      <w:r w:rsidR="006B74BB" w:rsidRPr="00F36F99">
        <w:rPr>
          <w:rFonts w:ascii="Times New Roman" w:hAnsi="Times New Roman"/>
          <w:b/>
          <w:sz w:val="28"/>
          <w:szCs w:val="28"/>
        </w:rPr>
        <w:t xml:space="preserve"> Загальна педагогіка, історія педагогіки</w:t>
      </w:r>
    </w:p>
    <w:p w:rsidR="00241EE6" w:rsidRPr="00857CE2" w:rsidRDefault="008E4B9F" w:rsidP="007849C1">
      <w:pPr>
        <w:pStyle w:val="2"/>
        <w:spacing w:line="360" w:lineRule="auto"/>
        <w:ind w:left="0" w:firstLine="567"/>
        <w:rPr>
          <w:rFonts w:ascii="Times New Roman" w:hAnsi="Times New Roman"/>
          <w:sz w:val="28"/>
          <w:szCs w:val="28"/>
        </w:rPr>
      </w:pPr>
      <w:r w:rsidRPr="00D53F74">
        <w:rPr>
          <w:rFonts w:ascii="Times New Roman" w:hAnsi="Times New Roman"/>
          <w:sz w:val="28"/>
          <w:szCs w:val="28"/>
        </w:rPr>
        <w:t>Педагог – професія та особистість.</w:t>
      </w:r>
      <w:r w:rsidR="006D6B76" w:rsidRPr="00AD0F21">
        <w:rPr>
          <w:rFonts w:ascii="Times New Roman" w:hAnsi="Times New Roman"/>
          <w:sz w:val="28"/>
          <w:szCs w:val="28"/>
        </w:rPr>
        <w:t xml:space="preserve"> </w:t>
      </w:r>
      <w:r w:rsidRPr="00D53F74">
        <w:rPr>
          <w:rFonts w:ascii="Times New Roman" w:hAnsi="Times New Roman"/>
          <w:sz w:val="28"/>
          <w:szCs w:val="28"/>
        </w:rPr>
        <w:t>Педагогіка як наука. Становлення і розвиток педагогіки. Я.А.Коменський – засновник педагогічної науки. Методи нау</w:t>
      </w:r>
      <w:r w:rsidR="000735B3" w:rsidRPr="00D53F74">
        <w:rPr>
          <w:rFonts w:ascii="Times New Roman" w:hAnsi="Times New Roman"/>
          <w:sz w:val="28"/>
          <w:szCs w:val="28"/>
        </w:rPr>
        <w:t>ково-педаго</w:t>
      </w:r>
      <w:r w:rsidR="00241EE6">
        <w:rPr>
          <w:rFonts w:ascii="Times New Roman" w:hAnsi="Times New Roman"/>
          <w:sz w:val="28"/>
          <w:szCs w:val="28"/>
        </w:rPr>
        <w:t xml:space="preserve">гічного </w:t>
      </w:r>
      <w:r w:rsidR="000735B3" w:rsidRPr="00D53F74">
        <w:rPr>
          <w:rFonts w:ascii="Times New Roman" w:hAnsi="Times New Roman"/>
          <w:sz w:val="28"/>
          <w:szCs w:val="28"/>
        </w:rPr>
        <w:t>дослідження</w:t>
      </w:r>
      <w:r w:rsidR="00241EE6">
        <w:rPr>
          <w:rFonts w:ascii="Times New Roman" w:hAnsi="Times New Roman"/>
          <w:sz w:val="28"/>
          <w:szCs w:val="28"/>
        </w:rPr>
        <w:t>, їх класифікації</w:t>
      </w:r>
      <w:r w:rsidR="000735B3" w:rsidRPr="00D53F74">
        <w:rPr>
          <w:rFonts w:ascii="Times New Roman" w:hAnsi="Times New Roman"/>
          <w:sz w:val="28"/>
          <w:szCs w:val="28"/>
        </w:rPr>
        <w:t>.</w:t>
      </w:r>
      <w:r w:rsidR="006D6B76" w:rsidRPr="00241EE6">
        <w:rPr>
          <w:rFonts w:ascii="Times New Roman" w:hAnsi="Times New Roman"/>
          <w:sz w:val="28"/>
          <w:szCs w:val="28"/>
        </w:rPr>
        <w:t xml:space="preserve"> </w:t>
      </w:r>
      <w:r w:rsidRPr="00D53F74">
        <w:rPr>
          <w:rFonts w:ascii="Times New Roman" w:hAnsi="Times New Roman"/>
          <w:sz w:val="28"/>
          <w:szCs w:val="28"/>
        </w:rPr>
        <w:t>Розвиток і формування особистості. Загальні закономірності розвитку.</w:t>
      </w:r>
      <w:r w:rsidR="006D6B76" w:rsidRPr="00857CE2">
        <w:rPr>
          <w:rFonts w:ascii="Times New Roman" w:hAnsi="Times New Roman"/>
          <w:sz w:val="28"/>
          <w:szCs w:val="28"/>
        </w:rPr>
        <w:t xml:space="preserve"> </w:t>
      </w:r>
      <w:r w:rsidRPr="00D53F74">
        <w:rPr>
          <w:rFonts w:ascii="Times New Roman" w:hAnsi="Times New Roman"/>
          <w:sz w:val="28"/>
          <w:szCs w:val="28"/>
        </w:rPr>
        <w:t>Вікові та індивідуальні особливості розвитку особистості.</w:t>
      </w:r>
      <w:r w:rsidR="00241EE6">
        <w:rPr>
          <w:rFonts w:ascii="Times New Roman" w:hAnsi="Times New Roman"/>
          <w:sz w:val="28"/>
          <w:szCs w:val="28"/>
        </w:rPr>
        <w:t xml:space="preserve"> Процес акселерації та ретрадації.</w:t>
      </w:r>
      <w:r w:rsidR="006D6B76" w:rsidRPr="00857CE2">
        <w:rPr>
          <w:rFonts w:ascii="Times New Roman" w:hAnsi="Times New Roman"/>
          <w:sz w:val="28"/>
          <w:szCs w:val="28"/>
        </w:rPr>
        <w:t xml:space="preserve"> </w:t>
      </w:r>
    </w:p>
    <w:p w:rsidR="006B74BB" w:rsidRPr="00F36F99" w:rsidRDefault="006B74BB" w:rsidP="007849C1">
      <w:pPr>
        <w:pStyle w:val="2"/>
        <w:spacing w:line="360" w:lineRule="auto"/>
        <w:ind w:left="0" w:firstLine="567"/>
        <w:rPr>
          <w:rFonts w:ascii="Times New Roman" w:hAnsi="Times New Roman"/>
          <w:b/>
          <w:sz w:val="28"/>
          <w:szCs w:val="28"/>
        </w:rPr>
      </w:pPr>
      <w:r w:rsidRPr="00857CE2">
        <w:rPr>
          <w:rFonts w:ascii="Times New Roman" w:hAnsi="Times New Roman"/>
          <w:b/>
          <w:sz w:val="28"/>
          <w:szCs w:val="28"/>
        </w:rPr>
        <w:t>2. Педагогіка дошкільна</w:t>
      </w:r>
    </w:p>
    <w:p w:rsidR="0072043D" w:rsidRPr="00D80F8F" w:rsidRDefault="0072043D" w:rsidP="0072043D">
      <w:pPr>
        <w:spacing w:line="360" w:lineRule="auto"/>
        <w:ind w:left="0" w:firstLine="540"/>
        <w:rPr>
          <w:rFonts w:ascii="Times New Roman" w:hAnsi="Times New Roman"/>
          <w:color w:val="000000"/>
          <w:sz w:val="28"/>
          <w:szCs w:val="28"/>
        </w:rPr>
      </w:pPr>
      <w:r w:rsidRPr="00D80F8F">
        <w:rPr>
          <w:rFonts w:ascii="Times New Roman" w:hAnsi="Times New Roman"/>
          <w:color w:val="000000"/>
          <w:sz w:val="28"/>
          <w:szCs w:val="28"/>
        </w:rPr>
        <w:t>Дошкільна педагогіка як наука</w:t>
      </w:r>
      <w:r>
        <w:rPr>
          <w:rFonts w:ascii="Times New Roman" w:hAnsi="Times New Roman"/>
          <w:color w:val="000000"/>
          <w:sz w:val="28"/>
          <w:szCs w:val="28"/>
        </w:rPr>
        <w:t>.</w:t>
      </w:r>
      <w:r w:rsidRPr="00D80F8F">
        <w:rPr>
          <w:rFonts w:ascii="Times New Roman" w:hAnsi="Times New Roman"/>
          <w:color w:val="000000"/>
          <w:sz w:val="28"/>
          <w:szCs w:val="28"/>
        </w:rPr>
        <w:t xml:space="preserve"> Сучасна система дошкільної освіти. </w:t>
      </w:r>
      <w:r w:rsidRPr="00D80F8F">
        <w:rPr>
          <w:rFonts w:ascii="Times New Roman" w:hAnsi="Times New Roman"/>
          <w:sz w:val="28"/>
          <w:szCs w:val="28"/>
        </w:rPr>
        <w:t>Програми розвитку дітей дітей дошкільного віку</w:t>
      </w:r>
      <w:r>
        <w:rPr>
          <w:rFonts w:ascii="Times New Roman" w:hAnsi="Times New Roman"/>
          <w:sz w:val="28"/>
          <w:szCs w:val="28"/>
        </w:rPr>
        <w:t>.</w:t>
      </w:r>
      <w:r w:rsidRPr="00D80F8F">
        <w:rPr>
          <w:rFonts w:ascii="Times New Roman" w:hAnsi="Times New Roman"/>
          <w:color w:val="000000"/>
          <w:sz w:val="28"/>
          <w:szCs w:val="28"/>
        </w:rPr>
        <w:t>Фізичний розвиток і фізичне виховання дітей дошкільного віку. Розумовий розвиток і розумове виховання дітей дошкільного віку. Сенсорне виховання дітей як основа розумового розвитку. Моральний розвиток і моральне виховання дітей дошкільного віку. Виховання моральних якостей. Трудова діяльність дітей в дошкільному закладі. Види праці дітей та форми її організації. Естетичний розвиток та виховання дітей дошкільного віку. Гра</w:t>
      </w:r>
      <w:r>
        <w:rPr>
          <w:rFonts w:ascii="Times New Roman" w:hAnsi="Times New Roman"/>
          <w:color w:val="000000"/>
          <w:sz w:val="28"/>
          <w:szCs w:val="28"/>
        </w:rPr>
        <w:t xml:space="preserve"> –</w:t>
      </w:r>
      <w:r w:rsidRPr="00D80F8F">
        <w:rPr>
          <w:rFonts w:ascii="Times New Roman" w:hAnsi="Times New Roman"/>
          <w:color w:val="000000"/>
          <w:sz w:val="28"/>
          <w:szCs w:val="28"/>
        </w:rPr>
        <w:t xml:space="preserve"> основний вид діяльності дошкільника. Організація предметно-ігрового середовища в умовах дошкільного зак</w:t>
      </w:r>
      <w:r>
        <w:rPr>
          <w:rFonts w:ascii="Times New Roman" w:hAnsi="Times New Roman"/>
          <w:color w:val="000000"/>
          <w:sz w:val="28"/>
          <w:szCs w:val="28"/>
        </w:rPr>
        <w:t>ладу. Режисерські ігри. Сюжетно-</w:t>
      </w:r>
      <w:r w:rsidRPr="00D80F8F">
        <w:rPr>
          <w:rFonts w:ascii="Times New Roman" w:hAnsi="Times New Roman"/>
          <w:color w:val="000000"/>
          <w:sz w:val="28"/>
          <w:szCs w:val="28"/>
        </w:rPr>
        <w:t xml:space="preserve">рольові ігри дітей в дошкільному закладі. Театралізовані ігри. </w:t>
      </w:r>
      <w:r>
        <w:rPr>
          <w:rFonts w:ascii="Times New Roman" w:hAnsi="Times New Roman"/>
          <w:color w:val="000000"/>
          <w:sz w:val="28"/>
          <w:szCs w:val="28"/>
        </w:rPr>
        <w:t>Будівельно-</w:t>
      </w:r>
      <w:r w:rsidRPr="00D80F8F">
        <w:rPr>
          <w:rFonts w:ascii="Times New Roman" w:hAnsi="Times New Roman"/>
          <w:color w:val="000000"/>
          <w:sz w:val="28"/>
          <w:szCs w:val="28"/>
        </w:rPr>
        <w:t xml:space="preserve">конструктивні ігри. Дидактичні ігри. </w:t>
      </w:r>
      <w:r w:rsidRPr="00D80F8F">
        <w:rPr>
          <w:rFonts w:ascii="Times New Roman" w:hAnsi="Times New Roman"/>
          <w:color w:val="000000"/>
          <w:sz w:val="28"/>
          <w:szCs w:val="28"/>
        </w:rPr>
        <w:lastRenderedPageBreak/>
        <w:t>Можливості використання комп’ютерних ігор у системі дошкільної освіти. Рухливі ігри дітей дошкільного віку.</w:t>
      </w:r>
    </w:p>
    <w:p w:rsidR="006B74BB" w:rsidRPr="00F36F99" w:rsidRDefault="00392AD6" w:rsidP="007849C1">
      <w:pPr>
        <w:pStyle w:val="2"/>
        <w:spacing w:line="360" w:lineRule="auto"/>
        <w:ind w:left="0" w:firstLine="567"/>
        <w:rPr>
          <w:rFonts w:ascii="Times New Roman" w:hAnsi="Times New Roman"/>
          <w:b/>
          <w:sz w:val="28"/>
          <w:szCs w:val="28"/>
        </w:rPr>
      </w:pPr>
      <w:r w:rsidRPr="00F36F99">
        <w:rPr>
          <w:rFonts w:ascii="Times New Roman" w:hAnsi="Times New Roman"/>
          <w:b/>
          <w:sz w:val="28"/>
          <w:szCs w:val="28"/>
        </w:rPr>
        <w:t>3. Теорія</w:t>
      </w:r>
      <w:r w:rsidR="00BC5AE6" w:rsidRPr="00F36F99">
        <w:rPr>
          <w:rFonts w:ascii="Times New Roman" w:hAnsi="Times New Roman"/>
          <w:b/>
          <w:sz w:val="28"/>
          <w:szCs w:val="28"/>
        </w:rPr>
        <w:t xml:space="preserve"> і методика виховання</w:t>
      </w:r>
    </w:p>
    <w:p w:rsidR="008E4B9F" w:rsidRPr="00D53F74" w:rsidRDefault="008E4B9F" w:rsidP="007849C1">
      <w:pPr>
        <w:pStyle w:val="2"/>
        <w:spacing w:line="360" w:lineRule="auto"/>
        <w:ind w:left="0" w:firstLine="567"/>
        <w:rPr>
          <w:rFonts w:ascii="Times New Roman" w:hAnsi="Times New Roman"/>
          <w:sz w:val="28"/>
          <w:szCs w:val="28"/>
        </w:rPr>
      </w:pPr>
      <w:r w:rsidRPr="00D53F74">
        <w:rPr>
          <w:rFonts w:ascii="Times New Roman" w:hAnsi="Times New Roman"/>
          <w:sz w:val="28"/>
          <w:szCs w:val="28"/>
        </w:rPr>
        <w:t xml:space="preserve">Процес виховання. </w:t>
      </w:r>
      <w:r w:rsidR="00241EE6" w:rsidRPr="00241EE6">
        <w:rPr>
          <w:rFonts w:ascii="Times New Roman" w:hAnsi="Times New Roman"/>
          <w:sz w:val="28"/>
          <w:szCs w:val="28"/>
        </w:rPr>
        <w:t xml:space="preserve">Мета і завдання виховання в педагогіці. </w:t>
      </w:r>
      <w:r w:rsidRPr="00D53F74">
        <w:rPr>
          <w:rFonts w:ascii="Times New Roman" w:hAnsi="Times New Roman"/>
          <w:sz w:val="28"/>
          <w:szCs w:val="28"/>
        </w:rPr>
        <w:t xml:space="preserve">Зміст процесу виховання. </w:t>
      </w:r>
      <w:r w:rsidR="00B9070D">
        <w:rPr>
          <w:rFonts w:ascii="Times New Roman" w:hAnsi="Times New Roman"/>
          <w:sz w:val="28"/>
          <w:szCs w:val="28"/>
        </w:rPr>
        <w:t xml:space="preserve">Самовиховання і перевиховання особистості. </w:t>
      </w:r>
      <w:r w:rsidRPr="00D53F74">
        <w:rPr>
          <w:rFonts w:ascii="Times New Roman" w:hAnsi="Times New Roman"/>
          <w:sz w:val="28"/>
          <w:szCs w:val="28"/>
        </w:rPr>
        <w:t>Основні напрямки змісту виховання</w:t>
      </w:r>
      <w:r w:rsidR="0062278D">
        <w:rPr>
          <w:rFonts w:ascii="Times New Roman" w:hAnsi="Times New Roman"/>
          <w:sz w:val="28"/>
          <w:szCs w:val="28"/>
        </w:rPr>
        <w:t>, їх характеристика (моральне, розумове, фізичне, екологічне, національне, естетичне та ін.)</w:t>
      </w:r>
      <w:r w:rsidRPr="00D53F74">
        <w:rPr>
          <w:rFonts w:ascii="Times New Roman" w:hAnsi="Times New Roman"/>
          <w:sz w:val="28"/>
          <w:szCs w:val="28"/>
        </w:rPr>
        <w:t>.</w:t>
      </w:r>
      <w:r w:rsidR="006D6B76" w:rsidRPr="00D53F74">
        <w:rPr>
          <w:rFonts w:ascii="Times New Roman" w:hAnsi="Times New Roman"/>
          <w:sz w:val="28"/>
          <w:szCs w:val="28"/>
          <w:lang w:val="ru-RU"/>
        </w:rPr>
        <w:t xml:space="preserve"> </w:t>
      </w:r>
      <w:r w:rsidRPr="00D53F74">
        <w:rPr>
          <w:rFonts w:ascii="Times New Roman" w:hAnsi="Times New Roman"/>
          <w:sz w:val="28"/>
          <w:szCs w:val="28"/>
        </w:rPr>
        <w:t xml:space="preserve">Закономірності </w:t>
      </w:r>
      <w:r w:rsidR="0062278D">
        <w:rPr>
          <w:rFonts w:ascii="Times New Roman" w:hAnsi="Times New Roman"/>
          <w:sz w:val="28"/>
          <w:szCs w:val="28"/>
        </w:rPr>
        <w:t>та п</w:t>
      </w:r>
      <w:r w:rsidR="0062278D" w:rsidRPr="00D53F74">
        <w:rPr>
          <w:rFonts w:ascii="Times New Roman" w:hAnsi="Times New Roman"/>
          <w:sz w:val="28"/>
          <w:szCs w:val="28"/>
        </w:rPr>
        <w:t xml:space="preserve">ринципи </w:t>
      </w:r>
      <w:r w:rsidRPr="00D53F74">
        <w:rPr>
          <w:rFonts w:ascii="Times New Roman" w:hAnsi="Times New Roman"/>
          <w:sz w:val="28"/>
          <w:szCs w:val="28"/>
        </w:rPr>
        <w:t>виховання. Методи і прийоми виховання</w:t>
      </w:r>
      <w:r w:rsidR="0062278D">
        <w:rPr>
          <w:rFonts w:ascii="Times New Roman" w:hAnsi="Times New Roman"/>
          <w:sz w:val="28"/>
          <w:szCs w:val="28"/>
        </w:rPr>
        <w:t>, їх класифікації</w:t>
      </w:r>
      <w:r w:rsidRPr="00D53F74">
        <w:rPr>
          <w:rFonts w:ascii="Times New Roman" w:hAnsi="Times New Roman"/>
          <w:sz w:val="28"/>
          <w:szCs w:val="28"/>
        </w:rPr>
        <w:t xml:space="preserve"> </w:t>
      </w:r>
      <w:r w:rsidR="0062278D">
        <w:rPr>
          <w:rFonts w:ascii="Times New Roman" w:hAnsi="Times New Roman"/>
          <w:sz w:val="28"/>
          <w:szCs w:val="28"/>
        </w:rPr>
        <w:t>(м</w:t>
      </w:r>
      <w:r w:rsidRPr="00D53F74">
        <w:rPr>
          <w:rFonts w:ascii="Times New Roman" w:hAnsi="Times New Roman"/>
          <w:sz w:val="28"/>
          <w:szCs w:val="28"/>
        </w:rPr>
        <w:t>етоди організації виховного впливу на розвиток особистості</w:t>
      </w:r>
      <w:r w:rsidR="0062278D">
        <w:rPr>
          <w:rFonts w:ascii="Times New Roman" w:hAnsi="Times New Roman"/>
          <w:sz w:val="28"/>
          <w:szCs w:val="28"/>
        </w:rPr>
        <w:t>,</w:t>
      </w:r>
      <w:r w:rsidRPr="00D53F74">
        <w:rPr>
          <w:rFonts w:ascii="Times New Roman" w:hAnsi="Times New Roman"/>
          <w:sz w:val="28"/>
          <w:szCs w:val="28"/>
        </w:rPr>
        <w:t xml:space="preserve"> </w:t>
      </w:r>
      <w:r w:rsidR="0062278D">
        <w:rPr>
          <w:rFonts w:ascii="Times New Roman" w:hAnsi="Times New Roman"/>
          <w:sz w:val="28"/>
          <w:szCs w:val="28"/>
        </w:rPr>
        <w:t>м</w:t>
      </w:r>
      <w:r w:rsidRPr="00D53F74">
        <w:rPr>
          <w:rFonts w:ascii="Times New Roman" w:hAnsi="Times New Roman"/>
          <w:sz w:val="28"/>
          <w:szCs w:val="28"/>
        </w:rPr>
        <w:t>етоди організаці</w:t>
      </w:r>
      <w:r w:rsidR="0062278D">
        <w:rPr>
          <w:rFonts w:ascii="Times New Roman" w:hAnsi="Times New Roman"/>
          <w:sz w:val="28"/>
          <w:szCs w:val="28"/>
        </w:rPr>
        <w:t>ї виховної діяльності,</w:t>
      </w:r>
      <w:r w:rsidRPr="00D53F74">
        <w:rPr>
          <w:rFonts w:ascii="Times New Roman" w:hAnsi="Times New Roman"/>
          <w:sz w:val="28"/>
          <w:szCs w:val="28"/>
        </w:rPr>
        <w:t xml:space="preserve"> </w:t>
      </w:r>
      <w:r w:rsidR="0062278D">
        <w:rPr>
          <w:rFonts w:ascii="Times New Roman" w:hAnsi="Times New Roman"/>
          <w:sz w:val="28"/>
          <w:szCs w:val="28"/>
        </w:rPr>
        <w:t>м</w:t>
      </w:r>
      <w:r w:rsidRPr="00D53F74">
        <w:rPr>
          <w:rFonts w:ascii="Times New Roman" w:hAnsi="Times New Roman"/>
          <w:sz w:val="28"/>
          <w:szCs w:val="28"/>
        </w:rPr>
        <w:t>етоди стимулювання та регулю</w:t>
      </w:r>
      <w:r w:rsidR="0062278D">
        <w:rPr>
          <w:rFonts w:ascii="Times New Roman" w:hAnsi="Times New Roman"/>
          <w:sz w:val="28"/>
          <w:szCs w:val="28"/>
        </w:rPr>
        <w:t>вання діяльності поведінки)</w:t>
      </w:r>
      <w:r w:rsidRPr="00D53F74">
        <w:rPr>
          <w:rFonts w:ascii="Times New Roman" w:hAnsi="Times New Roman"/>
          <w:sz w:val="28"/>
          <w:szCs w:val="28"/>
        </w:rPr>
        <w:t xml:space="preserve">. </w:t>
      </w:r>
      <w:r w:rsidR="0062278D">
        <w:rPr>
          <w:rFonts w:ascii="Times New Roman" w:hAnsi="Times New Roman"/>
          <w:sz w:val="28"/>
          <w:szCs w:val="28"/>
        </w:rPr>
        <w:t>Засоби виховання</w:t>
      </w:r>
      <w:r w:rsidRPr="00D53F74">
        <w:rPr>
          <w:rFonts w:ascii="Times New Roman" w:hAnsi="Times New Roman"/>
          <w:sz w:val="28"/>
          <w:szCs w:val="28"/>
        </w:rPr>
        <w:t>.</w:t>
      </w:r>
      <w:r w:rsidR="006D6B76" w:rsidRPr="00D53F74">
        <w:rPr>
          <w:rFonts w:ascii="Times New Roman" w:hAnsi="Times New Roman"/>
          <w:sz w:val="28"/>
          <w:szCs w:val="28"/>
          <w:lang w:val="ru-RU"/>
        </w:rPr>
        <w:t xml:space="preserve"> </w:t>
      </w:r>
      <w:r w:rsidRPr="00D53F74">
        <w:rPr>
          <w:rFonts w:ascii="Times New Roman" w:hAnsi="Times New Roman"/>
          <w:sz w:val="28"/>
          <w:szCs w:val="28"/>
        </w:rPr>
        <w:t>Організаційні форми виховної роботи. Виховна функція колективу. Педагогічна те</w:t>
      </w:r>
      <w:r w:rsidR="0062278D">
        <w:rPr>
          <w:rFonts w:ascii="Times New Roman" w:hAnsi="Times New Roman"/>
          <w:sz w:val="28"/>
          <w:szCs w:val="28"/>
        </w:rPr>
        <w:t>орія А.С.Макаренка про колектив</w:t>
      </w:r>
      <w:r w:rsidRPr="00D53F74">
        <w:rPr>
          <w:rFonts w:ascii="Times New Roman" w:hAnsi="Times New Roman"/>
          <w:sz w:val="28"/>
          <w:szCs w:val="28"/>
        </w:rPr>
        <w:t>.</w:t>
      </w:r>
      <w:r w:rsidR="006D6B76" w:rsidRPr="00D53F74">
        <w:rPr>
          <w:rFonts w:ascii="Times New Roman" w:hAnsi="Times New Roman"/>
          <w:sz w:val="28"/>
          <w:szCs w:val="28"/>
          <w:lang w:val="ru-RU"/>
        </w:rPr>
        <w:t xml:space="preserve"> </w:t>
      </w:r>
      <w:r w:rsidRPr="00D53F74">
        <w:rPr>
          <w:rFonts w:ascii="Times New Roman" w:hAnsi="Times New Roman"/>
          <w:sz w:val="28"/>
          <w:szCs w:val="28"/>
        </w:rPr>
        <w:t xml:space="preserve">Виховна робота класного керівника. Виховання дітей у сім’ї. </w:t>
      </w:r>
    </w:p>
    <w:p w:rsidR="00217310" w:rsidRPr="00217310" w:rsidRDefault="00217310" w:rsidP="00217310">
      <w:pPr>
        <w:pStyle w:val="2"/>
        <w:spacing w:line="360" w:lineRule="auto"/>
        <w:ind w:left="0" w:firstLine="567"/>
        <w:jc w:val="center"/>
        <w:rPr>
          <w:rFonts w:ascii="Times New Roman" w:hAnsi="Times New Roman"/>
          <w:b/>
          <w:sz w:val="28"/>
          <w:szCs w:val="28"/>
        </w:rPr>
      </w:pPr>
      <w:r>
        <w:rPr>
          <w:rFonts w:ascii="Times New Roman" w:hAnsi="Times New Roman"/>
          <w:b/>
          <w:sz w:val="28"/>
          <w:szCs w:val="28"/>
        </w:rPr>
        <w:t>РОЗДІЛ ІІ</w:t>
      </w:r>
    </w:p>
    <w:p w:rsidR="007849C1" w:rsidRDefault="00BC5AE6" w:rsidP="00F6453A">
      <w:pPr>
        <w:pStyle w:val="2"/>
        <w:spacing w:line="360" w:lineRule="auto"/>
        <w:ind w:left="0" w:firstLine="567"/>
        <w:jc w:val="center"/>
        <w:rPr>
          <w:rFonts w:ascii="Times New Roman" w:hAnsi="Times New Roman"/>
          <w:b/>
          <w:sz w:val="28"/>
          <w:szCs w:val="28"/>
        </w:rPr>
      </w:pPr>
      <w:r w:rsidRPr="00F36F99">
        <w:rPr>
          <w:rFonts w:ascii="Times New Roman" w:hAnsi="Times New Roman"/>
          <w:b/>
          <w:sz w:val="28"/>
          <w:szCs w:val="28"/>
        </w:rPr>
        <w:t>Фахові методики дошкільної освіти</w:t>
      </w:r>
    </w:p>
    <w:p w:rsidR="00217310" w:rsidRDefault="00217310" w:rsidP="00CF3DEE">
      <w:pPr>
        <w:shd w:val="clear" w:color="auto" w:fill="FFFFFF"/>
        <w:autoSpaceDE w:val="0"/>
        <w:autoSpaceDN w:val="0"/>
        <w:adjustRightInd w:val="0"/>
        <w:spacing w:line="360" w:lineRule="auto"/>
        <w:ind w:left="0" w:firstLine="720"/>
        <w:rPr>
          <w:rFonts w:ascii="Times New Roman" w:hAnsi="Times New Roman"/>
          <w:b/>
          <w:sz w:val="28"/>
          <w:szCs w:val="28"/>
        </w:rPr>
      </w:pPr>
      <w:r w:rsidRPr="00217310">
        <w:rPr>
          <w:rFonts w:ascii="Times New Roman" w:hAnsi="Times New Roman"/>
          <w:b/>
          <w:sz w:val="28"/>
          <w:szCs w:val="28"/>
        </w:rPr>
        <w:t xml:space="preserve">1. </w:t>
      </w:r>
      <w:r w:rsidR="00CF3DEE" w:rsidRPr="00217310">
        <w:rPr>
          <w:rFonts w:ascii="Times New Roman" w:hAnsi="Times New Roman"/>
          <w:b/>
          <w:sz w:val="28"/>
          <w:szCs w:val="28"/>
        </w:rPr>
        <w:t>Методика розвитку мовлення і навчання елементів грамоти</w:t>
      </w:r>
      <w:r w:rsidR="00CF3DEE" w:rsidRPr="00C76DF8">
        <w:rPr>
          <w:rFonts w:ascii="Times New Roman" w:hAnsi="Times New Roman"/>
          <w:sz w:val="28"/>
          <w:szCs w:val="28"/>
        </w:rPr>
        <w:t>.</w:t>
      </w:r>
      <w:r w:rsidR="00CF3DEE" w:rsidRPr="00C76DF8">
        <w:rPr>
          <w:rFonts w:ascii="Times New Roman" w:hAnsi="Times New Roman"/>
          <w:b/>
          <w:sz w:val="28"/>
          <w:szCs w:val="28"/>
        </w:rPr>
        <w:t xml:space="preserve"> </w:t>
      </w:r>
    </w:p>
    <w:p w:rsidR="00DE4351" w:rsidRDefault="00CF3DEE" w:rsidP="00CF3DEE">
      <w:pPr>
        <w:shd w:val="clear" w:color="auto" w:fill="FFFFFF"/>
        <w:autoSpaceDE w:val="0"/>
        <w:autoSpaceDN w:val="0"/>
        <w:adjustRightInd w:val="0"/>
        <w:spacing w:line="360" w:lineRule="auto"/>
        <w:ind w:left="0" w:firstLine="720"/>
        <w:rPr>
          <w:rFonts w:ascii="Times New Roman" w:hAnsi="Times New Roman"/>
          <w:sz w:val="28"/>
          <w:szCs w:val="28"/>
        </w:rPr>
      </w:pPr>
      <w:r w:rsidRPr="00C76DF8">
        <w:rPr>
          <w:rFonts w:ascii="Times New Roman" w:hAnsi="Times New Roman"/>
          <w:sz w:val="28"/>
          <w:szCs w:val="28"/>
        </w:rPr>
        <w:t xml:space="preserve">Формування фонетичної, лексичної та граматичної компетенцій дошкільників. Методи і прийоми виховання звукової культури мовлення у дітей дошкільного віку. Шляхи і методи формування граматичної правильності мовлення. Особливості розвитку словника на різних вікових етапах. Види, зміст та методика їх проведення в різних вікових групах. Формування діамонологічної та художньо-мовленнєвої компетенції дошкільників. </w:t>
      </w:r>
    </w:p>
    <w:p w:rsidR="00217310" w:rsidRDefault="00217310" w:rsidP="00CF3DEE">
      <w:pPr>
        <w:shd w:val="clear" w:color="auto" w:fill="FFFFFF"/>
        <w:autoSpaceDE w:val="0"/>
        <w:autoSpaceDN w:val="0"/>
        <w:adjustRightInd w:val="0"/>
        <w:spacing w:line="360" w:lineRule="auto"/>
        <w:ind w:left="0" w:firstLine="720"/>
        <w:rPr>
          <w:rFonts w:ascii="Times New Roman" w:hAnsi="Times New Roman"/>
          <w:sz w:val="28"/>
          <w:szCs w:val="28"/>
        </w:rPr>
      </w:pPr>
      <w:r w:rsidRPr="00217310">
        <w:rPr>
          <w:rFonts w:ascii="Times New Roman" w:hAnsi="Times New Roman"/>
          <w:b/>
          <w:sz w:val="28"/>
          <w:szCs w:val="28"/>
        </w:rPr>
        <w:t xml:space="preserve">2. </w:t>
      </w:r>
      <w:r w:rsidR="00CF3DEE" w:rsidRPr="00217310">
        <w:rPr>
          <w:rFonts w:ascii="Times New Roman" w:hAnsi="Times New Roman"/>
          <w:b/>
          <w:sz w:val="28"/>
          <w:szCs w:val="28"/>
        </w:rPr>
        <w:t>Методика формування елементарних математичних уявлень</w:t>
      </w:r>
      <w:r w:rsidR="00CF3DEE" w:rsidRPr="00C76DF8">
        <w:rPr>
          <w:rFonts w:ascii="Times New Roman" w:hAnsi="Times New Roman"/>
          <w:sz w:val="28"/>
          <w:szCs w:val="28"/>
        </w:rPr>
        <w:t xml:space="preserve">. </w:t>
      </w:r>
    </w:p>
    <w:p w:rsidR="00CF3DEE" w:rsidRPr="00C76DF8" w:rsidRDefault="00CF3DEE" w:rsidP="00217310">
      <w:pPr>
        <w:shd w:val="clear" w:color="auto" w:fill="FFFFFF"/>
        <w:autoSpaceDE w:val="0"/>
        <w:autoSpaceDN w:val="0"/>
        <w:adjustRightInd w:val="0"/>
        <w:spacing w:line="360" w:lineRule="auto"/>
        <w:ind w:left="0" w:firstLine="720"/>
        <w:rPr>
          <w:rFonts w:ascii="Times New Roman" w:hAnsi="Times New Roman"/>
        </w:rPr>
      </w:pPr>
      <w:r w:rsidRPr="00C76DF8">
        <w:rPr>
          <w:rFonts w:ascii="Times New Roman" w:hAnsi="Times New Roman"/>
          <w:sz w:val="28"/>
          <w:szCs w:val="28"/>
        </w:rPr>
        <w:t xml:space="preserve">Формування кількісних уявлень навчання лічби. Організація навчання елементів математики у дітей дошкільного віку. Аналіз, програмові вимоги з формування математичних уявлень у дітей дошкільного віку. Формування кількісних уявлень у дітей молодшого дошкільного віку. Формування у дітей молодшого дошкільного віку уявлень про величини. Ознайомлення дітей старшого дошкільного віку з геометричними фігурами та формою предметів. Формування просторових уявлень у дітей дошкільного віку. Формування </w:t>
      </w:r>
      <w:r w:rsidRPr="00C76DF8">
        <w:rPr>
          <w:rFonts w:ascii="Times New Roman" w:hAnsi="Times New Roman"/>
          <w:sz w:val="28"/>
          <w:szCs w:val="28"/>
        </w:rPr>
        <w:lastRenderedPageBreak/>
        <w:t xml:space="preserve">кількісних уявлень та навчання лічби у старшому дошкільному віці. Ознайомлення дітей дошкільного віку з арифметичними </w:t>
      </w:r>
      <w:r>
        <w:rPr>
          <w:rFonts w:ascii="Times New Roman" w:hAnsi="Times New Roman"/>
          <w:sz w:val="28"/>
          <w:szCs w:val="28"/>
        </w:rPr>
        <w:t>задачами.</w:t>
      </w:r>
    </w:p>
    <w:p w:rsidR="00217310" w:rsidRPr="00217310" w:rsidRDefault="00217310" w:rsidP="00217310">
      <w:pPr>
        <w:shd w:val="clear" w:color="auto" w:fill="FFFFFF"/>
        <w:autoSpaceDE w:val="0"/>
        <w:autoSpaceDN w:val="0"/>
        <w:adjustRightInd w:val="0"/>
        <w:spacing w:line="360" w:lineRule="auto"/>
        <w:ind w:left="0" w:firstLine="720"/>
        <w:jc w:val="center"/>
        <w:rPr>
          <w:rFonts w:ascii="Times New Roman" w:hAnsi="Times New Roman"/>
          <w:b/>
          <w:sz w:val="28"/>
          <w:szCs w:val="28"/>
          <w:lang w:eastAsia="uk-UA"/>
        </w:rPr>
      </w:pPr>
      <w:r w:rsidRPr="00217310">
        <w:rPr>
          <w:rFonts w:ascii="Times New Roman" w:hAnsi="Times New Roman"/>
          <w:b/>
          <w:sz w:val="28"/>
          <w:szCs w:val="28"/>
          <w:lang w:eastAsia="uk-UA"/>
        </w:rPr>
        <w:t xml:space="preserve">3. </w:t>
      </w:r>
      <w:r w:rsidR="00CF3DEE" w:rsidRPr="00217310">
        <w:rPr>
          <w:rFonts w:ascii="Times New Roman" w:hAnsi="Times New Roman"/>
          <w:b/>
          <w:sz w:val="28"/>
          <w:szCs w:val="28"/>
          <w:lang w:eastAsia="uk-UA"/>
        </w:rPr>
        <w:t>Зміст та завдання ознайомлення дошкільників з природою</w:t>
      </w:r>
      <w:r>
        <w:rPr>
          <w:rFonts w:ascii="Times New Roman" w:hAnsi="Times New Roman"/>
          <w:b/>
          <w:sz w:val="28"/>
          <w:szCs w:val="28"/>
          <w:lang w:eastAsia="uk-UA"/>
        </w:rPr>
        <w:t xml:space="preserve"> та методика фізичного виховання</w:t>
      </w:r>
      <w:r w:rsidR="00CF3DEE" w:rsidRPr="00217310">
        <w:rPr>
          <w:rFonts w:ascii="Times New Roman" w:hAnsi="Times New Roman"/>
          <w:b/>
          <w:sz w:val="28"/>
          <w:szCs w:val="28"/>
          <w:lang w:eastAsia="uk-UA"/>
        </w:rPr>
        <w:t>.</w:t>
      </w:r>
    </w:p>
    <w:p w:rsidR="00CF3DEE" w:rsidRPr="00C76DF8" w:rsidRDefault="00CF3DEE" w:rsidP="00217310">
      <w:pPr>
        <w:shd w:val="clear" w:color="auto" w:fill="FFFFFF"/>
        <w:autoSpaceDE w:val="0"/>
        <w:autoSpaceDN w:val="0"/>
        <w:adjustRightInd w:val="0"/>
        <w:spacing w:line="360" w:lineRule="auto"/>
        <w:ind w:left="0" w:firstLine="720"/>
        <w:rPr>
          <w:rFonts w:ascii="Times New Roman" w:hAnsi="Times New Roman"/>
          <w:sz w:val="28"/>
          <w:szCs w:val="28"/>
          <w:lang w:eastAsia="uk-UA"/>
        </w:rPr>
      </w:pPr>
      <w:r w:rsidRPr="00C76DF8">
        <w:rPr>
          <w:rFonts w:ascii="Times New Roman" w:hAnsi="Times New Roman"/>
          <w:sz w:val="28"/>
          <w:szCs w:val="28"/>
          <w:lang w:eastAsia="uk-UA"/>
        </w:rPr>
        <w:t xml:space="preserve">Куточок природи в ДНЗ. Вимоги до підбору рослин і тварин. Спостереження - основа формування реалістичних уявлень і понять про природу. Словесні методи ознайомлення дітей з природою. Нескладні досліди. Практичні методи. Праця як метод ознайомлення дошкільників з природою. Форми організації та планування роботи з ознайомлення дітей з природою. Пори року. Засоби фіксації знань дітей дошкільного віку про природу. Планування та облік роботи з ознайомлення  дошкільників з природою. </w:t>
      </w:r>
    </w:p>
    <w:p w:rsidR="00CF3DEE" w:rsidRPr="00C76DF8" w:rsidRDefault="00CF3DEE" w:rsidP="00217310">
      <w:pPr>
        <w:pStyle w:val="1"/>
        <w:spacing w:after="0" w:line="360" w:lineRule="auto"/>
        <w:ind w:left="0" w:firstLine="720"/>
        <w:jc w:val="both"/>
        <w:rPr>
          <w:rFonts w:ascii="Times New Roman" w:hAnsi="Times New Roman"/>
          <w:sz w:val="28"/>
          <w:szCs w:val="28"/>
          <w:lang w:val="uk-UA"/>
        </w:rPr>
      </w:pPr>
      <w:r w:rsidRPr="00CF3DEE">
        <w:rPr>
          <w:rFonts w:ascii="Times New Roman" w:hAnsi="Times New Roman"/>
          <w:sz w:val="28"/>
          <w:szCs w:val="28"/>
          <w:lang w:val="uk-UA"/>
        </w:rPr>
        <w:t>Загальні основи методики фізичного виховання</w:t>
      </w:r>
      <w:r w:rsidRPr="00C76DF8">
        <w:rPr>
          <w:rFonts w:ascii="Times New Roman" w:hAnsi="Times New Roman"/>
          <w:sz w:val="28"/>
          <w:szCs w:val="28"/>
          <w:lang w:val="uk-UA"/>
        </w:rPr>
        <w:t xml:space="preserve"> Характеристика засобів фізичного виховання дошкільнят: сил природи; гігієнічних факторів; фізичних вправ. </w:t>
      </w:r>
      <w:r w:rsidRPr="00C76DF8">
        <w:rPr>
          <w:rFonts w:ascii="Times New Roman" w:hAnsi="Times New Roman"/>
          <w:bCs/>
          <w:sz w:val="28"/>
          <w:szCs w:val="28"/>
          <w:lang w:val="uk-UA"/>
        </w:rPr>
        <w:t>Методика навчання дошкільників основних  рухів, стройових та загальнорозвива</w:t>
      </w:r>
      <w:r w:rsidR="00F6453A">
        <w:rPr>
          <w:rFonts w:ascii="Times New Roman" w:hAnsi="Times New Roman"/>
          <w:bCs/>
          <w:sz w:val="28"/>
          <w:szCs w:val="28"/>
          <w:lang w:val="uk-UA"/>
        </w:rPr>
        <w:t>льн</w:t>
      </w:r>
      <w:r w:rsidRPr="00C76DF8">
        <w:rPr>
          <w:rFonts w:ascii="Times New Roman" w:hAnsi="Times New Roman"/>
          <w:bCs/>
          <w:sz w:val="28"/>
          <w:szCs w:val="28"/>
          <w:lang w:val="uk-UA"/>
        </w:rPr>
        <w:t xml:space="preserve">их вправ. </w:t>
      </w:r>
      <w:r w:rsidRPr="00C76DF8">
        <w:rPr>
          <w:rFonts w:ascii="Times New Roman" w:hAnsi="Times New Roman"/>
          <w:sz w:val="28"/>
          <w:szCs w:val="28"/>
          <w:lang w:val="uk-UA"/>
        </w:rPr>
        <w:t>Проведення з дітьми дошкільного віку рухливих ігор та ігор спортивного характеру. Основні форми роботи з фізичного виховання в дошкільному навчальному закладі</w:t>
      </w:r>
    </w:p>
    <w:p w:rsidR="00AA1F56" w:rsidRPr="00D53F74" w:rsidRDefault="00AA1F56" w:rsidP="00AA1F56">
      <w:pPr>
        <w:pStyle w:val="2"/>
        <w:ind w:left="0" w:firstLine="567"/>
        <w:rPr>
          <w:rFonts w:ascii="Times New Roman" w:hAnsi="Times New Roman"/>
          <w:sz w:val="28"/>
          <w:szCs w:val="28"/>
        </w:rPr>
      </w:pPr>
      <w:r w:rsidRPr="00D53F74">
        <w:rPr>
          <w:rFonts w:ascii="Times New Roman" w:hAnsi="Times New Roman"/>
          <w:sz w:val="28"/>
          <w:szCs w:val="28"/>
        </w:rPr>
        <w:t>ЛІТЕРАТУРА:</w:t>
      </w:r>
    </w:p>
    <w:p w:rsidR="00AA1F56" w:rsidRPr="002729E9" w:rsidRDefault="00AA1F56" w:rsidP="00AA1F56">
      <w:pPr>
        <w:numPr>
          <w:ilvl w:val="0"/>
          <w:numId w:val="18"/>
        </w:numPr>
        <w:tabs>
          <w:tab w:val="left" w:pos="0"/>
          <w:tab w:val="left" w:pos="284"/>
          <w:tab w:val="left" w:pos="426"/>
        </w:tabs>
        <w:ind w:left="284" w:hanging="284"/>
        <w:rPr>
          <w:rFonts w:ascii="Times New Roman" w:hAnsi="Times New Roman"/>
          <w:sz w:val="28"/>
          <w:szCs w:val="28"/>
        </w:rPr>
      </w:pPr>
      <w:r w:rsidRPr="002729E9">
        <w:rPr>
          <w:rFonts w:ascii="Times New Roman" w:hAnsi="Times New Roman"/>
          <w:sz w:val="28"/>
          <w:szCs w:val="28"/>
        </w:rPr>
        <w:t>Базовий компонент дошкільної освіти: Науковий керівник: А. М. Богуш, дійсний член НАПН України, проф., д-р пед. наук.; Авт. кол-в: Богуш А. М., Бєлєнька Г. В., Богініч О. Л., Гавриш Н. В., Долинна О. П., Ільченко Т. С., Коваленко О. В.,  Лисенко Г. М., Машовець М. А., Низковська О. В., Панасюк Т. В., Піроженко Т. О., Поніманська Т. І.,  Сідєльнікова О. Д., Шевчук А. С., Якименко Л. Ю. ― К.: Видавництво, 2012. – 26 с.</w:t>
      </w:r>
    </w:p>
    <w:p w:rsidR="00AA1F56" w:rsidRPr="002729E9" w:rsidRDefault="00AA1F56" w:rsidP="00AA1F56">
      <w:pPr>
        <w:numPr>
          <w:ilvl w:val="0"/>
          <w:numId w:val="18"/>
        </w:numPr>
        <w:tabs>
          <w:tab w:val="left" w:pos="0"/>
          <w:tab w:val="left" w:pos="284"/>
          <w:tab w:val="left" w:pos="426"/>
        </w:tabs>
        <w:ind w:left="284" w:hanging="284"/>
        <w:rPr>
          <w:rFonts w:ascii="Times New Roman" w:hAnsi="Times New Roman"/>
          <w:b/>
          <w:sz w:val="28"/>
          <w:szCs w:val="28"/>
        </w:rPr>
      </w:pPr>
      <w:r w:rsidRPr="002729E9">
        <w:rPr>
          <w:rFonts w:ascii="Times New Roman" w:hAnsi="Times New Roman"/>
          <w:sz w:val="28"/>
          <w:szCs w:val="28"/>
        </w:rPr>
        <w:t>Богуш А., Н.Гавриш. Дошкільна лінгводидактика: Теорія і методика навчання дітей рідної мови: Підручник / за ред. А.Богуш. Друге видання, доповнене. -  К.: Видавничий Дім: Слово , 2011. – 704 с.</w:t>
      </w:r>
    </w:p>
    <w:p w:rsidR="00AA1F56" w:rsidRPr="002729E9" w:rsidRDefault="00AA1F56" w:rsidP="00AA1F56">
      <w:pPr>
        <w:numPr>
          <w:ilvl w:val="0"/>
          <w:numId w:val="18"/>
        </w:numPr>
        <w:tabs>
          <w:tab w:val="left" w:pos="0"/>
          <w:tab w:val="left" w:pos="284"/>
          <w:tab w:val="left" w:pos="426"/>
        </w:tabs>
        <w:ind w:left="284" w:hanging="284"/>
        <w:rPr>
          <w:rFonts w:ascii="Times New Roman" w:hAnsi="Times New Roman"/>
          <w:sz w:val="28"/>
          <w:szCs w:val="28"/>
          <w:shd w:val="clear" w:color="auto" w:fill="FFFFFF"/>
        </w:rPr>
      </w:pPr>
      <w:r w:rsidRPr="002729E9">
        <w:rPr>
          <w:rFonts w:ascii="Times New Roman" w:hAnsi="Times New Roman"/>
          <w:sz w:val="28"/>
          <w:szCs w:val="28"/>
        </w:rPr>
        <w:t xml:space="preserve">Вільчковський Е. С. Теорія і методика фізичного виховання дітей дошкільного віку : навч. посіб. / Е. С. Вільчковський, О. І. Курок. - Суми : ВТД «Університетська книга», 2004. - 428 с. </w:t>
      </w:r>
    </w:p>
    <w:p w:rsidR="00AA1F56" w:rsidRPr="002729E9" w:rsidRDefault="00AA1F56" w:rsidP="00AA1F56">
      <w:pPr>
        <w:numPr>
          <w:ilvl w:val="0"/>
          <w:numId w:val="18"/>
        </w:numPr>
        <w:tabs>
          <w:tab w:val="left" w:pos="0"/>
          <w:tab w:val="left" w:pos="284"/>
          <w:tab w:val="left" w:pos="426"/>
        </w:tabs>
        <w:ind w:left="284" w:hanging="284"/>
        <w:rPr>
          <w:rStyle w:val="FontStyle156"/>
          <w:sz w:val="28"/>
          <w:szCs w:val="28"/>
        </w:rPr>
      </w:pPr>
      <w:r w:rsidRPr="002729E9">
        <w:rPr>
          <w:rStyle w:val="FontStyle156"/>
          <w:rFonts w:eastAsia="Times New Roman"/>
          <w:bCs/>
          <w:sz w:val="28"/>
          <w:szCs w:val="28"/>
        </w:rPr>
        <w:t xml:space="preserve"> Гончаренко С. Український педагогічний словник / С. Гончаренко. – К.: Либідь, 1997. – 376 с.</w:t>
      </w:r>
    </w:p>
    <w:p w:rsidR="00AA1F56" w:rsidRPr="002729E9" w:rsidRDefault="00AA1F56" w:rsidP="00AA1F56">
      <w:pPr>
        <w:numPr>
          <w:ilvl w:val="0"/>
          <w:numId w:val="18"/>
        </w:numPr>
        <w:tabs>
          <w:tab w:val="left" w:pos="0"/>
          <w:tab w:val="left" w:pos="284"/>
          <w:tab w:val="left" w:pos="426"/>
        </w:tabs>
        <w:ind w:left="284" w:hanging="284"/>
        <w:rPr>
          <w:rFonts w:ascii="Times New Roman" w:hAnsi="Times New Roman"/>
          <w:sz w:val="28"/>
          <w:szCs w:val="28"/>
          <w:shd w:val="clear" w:color="auto" w:fill="FFFFFF"/>
        </w:rPr>
      </w:pPr>
      <w:r w:rsidRPr="002729E9">
        <w:rPr>
          <w:rFonts w:ascii="Times New Roman" w:hAnsi="Times New Roman"/>
          <w:sz w:val="28"/>
          <w:szCs w:val="28"/>
        </w:rPr>
        <w:t>Грибанова А. К. Методика формування елементарних математичних уявлень у дітей. -  К.: Вища школа. – 1987.</w:t>
      </w:r>
    </w:p>
    <w:p w:rsidR="00AA1F56" w:rsidRPr="002729E9" w:rsidRDefault="00AA1F56" w:rsidP="00AA1F56">
      <w:pPr>
        <w:numPr>
          <w:ilvl w:val="0"/>
          <w:numId w:val="18"/>
        </w:numPr>
        <w:tabs>
          <w:tab w:val="left" w:pos="284"/>
          <w:tab w:val="left" w:pos="426"/>
        </w:tabs>
        <w:ind w:left="284" w:hanging="284"/>
        <w:rPr>
          <w:rStyle w:val="FontStyle156"/>
          <w:sz w:val="28"/>
          <w:szCs w:val="28"/>
        </w:rPr>
      </w:pPr>
      <w:r w:rsidRPr="002729E9">
        <w:rPr>
          <w:rStyle w:val="FontStyle156"/>
          <w:sz w:val="28"/>
          <w:szCs w:val="28"/>
        </w:rPr>
        <w:t>Енциклопедія освіти / За ред. В.Г.Кременя. – К.: Юніком Інтер, 2008. – 1040 с.</w:t>
      </w:r>
    </w:p>
    <w:p w:rsidR="00AA1F56" w:rsidRPr="002729E9" w:rsidRDefault="00AA1F56" w:rsidP="00AA1F56">
      <w:pPr>
        <w:pStyle w:val="2"/>
        <w:numPr>
          <w:ilvl w:val="0"/>
          <w:numId w:val="18"/>
        </w:numPr>
        <w:tabs>
          <w:tab w:val="left" w:pos="284"/>
          <w:tab w:val="left" w:pos="426"/>
        </w:tabs>
        <w:ind w:left="284" w:hanging="284"/>
        <w:rPr>
          <w:rFonts w:ascii="Times New Roman" w:hAnsi="Times New Roman"/>
          <w:sz w:val="28"/>
          <w:szCs w:val="28"/>
        </w:rPr>
      </w:pPr>
      <w:r w:rsidRPr="002729E9">
        <w:rPr>
          <w:rFonts w:ascii="Times New Roman" w:hAnsi="Times New Roman"/>
          <w:sz w:val="28"/>
          <w:szCs w:val="28"/>
        </w:rPr>
        <w:t>Кузьмінський А. Педагогіка: підручник / А. Кузьмінський, В. Омеляненко. – К.: Знання, 2007. – 418 с.</w:t>
      </w:r>
    </w:p>
    <w:p w:rsidR="00AA1F56" w:rsidRPr="002729E9" w:rsidRDefault="00AA1F56" w:rsidP="00AA1F56">
      <w:pPr>
        <w:numPr>
          <w:ilvl w:val="0"/>
          <w:numId w:val="18"/>
        </w:numPr>
        <w:tabs>
          <w:tab w:val="left" w:pos="284"/>
          <w:tab w:val="left" w:pos="426"/>
        </w:tabs>
        <w:ind w:left="284" w:hanging="284"/>
        <w:rPr>
          <w:rFonts w:ascii="Times New Roman" w:hAnsi="Times New Roman"/>
          <w:sz w:val="28"/>
          <w:szCs w:val="28"/>
        </w:rPr>
      </w:pPr>
      <w:r w:rsidRPr="002729E9">
        <w:rPr>
          <w:rFonts w:ascii="Times New Roman" w:hAnsi="Times New Roman"/>
          <w:sz w:val="28"/>
          <w:szCs w:val="28"/>
        </w:rPr>
        <w:t>Кузьмінський А. Теорія і методика виховання: Навч. посібник / А. Кузьмінський, В. Омеляненко. – К.: Знання-Прес, 2008. – 415 с.</w:t>
      </w:r>
    </w:p>
    <w:p w:rsidR="00AA1F56" w:rsidRPr="002729E9" w:rsidRDefault="00AA1F56" w:rsidP="00AA1F56">
      <w:pPr>
        <w:numPr>
          <w:ilvl w:val="0"/>
          <w:numId w:val="18"/>
        </w:numPr>
        <w:tabs>
          <w:tab w:val="left" w:pos="284"/>
          <w:tab w:val="left" w:pos="426"/>
        </w:tabs>
        <w:ind w:left="284" w:hanging="284"/>
        <w:rPr>
          <w:rFonts w:ascii="Times New Roman" w:hAnsi="Times New Roman"/>
          <w:sz w:val="28"/>
          <w:szCs w:val="28"/>
        </w:rPr>
      </w:pPr>
      <w:r w:rsidRPr="002729E9">
        <w:rPr>
          <w:rFonts w:ascii="Times New Roman" w:hAnsi="Times New Roman"/>
          <w:sz w:val="28"/>
          <w:szCs w:val="28"/>
        </w:rPr>
        <w:t>Левківський М. Історія педагогіки: Навч. посібник / М. Левківський. – Вид. 4-те, перероб., доп. – К.: Центр навчальної літератури, 2011. – 190 с.</w:t>
      </w:r>
    </w:p>
    <w:p w:rsidR="00AA1F56" w:rsidRPr="002729E9" w:rsidRDefault="00AA1F56" w:rsidP="00AA1F56">
      <w:pPr>
        <w:pStyle w:val="2"/>
        <w:numPr>
          <w:ilvl w:val="0"/>
          <w:numId w:val="18"/>
        </w:numPr>
        <w:tabs>
          <w:tab w:val="left" w:pos="284"/>
          <w:tab w:val="left" w:pos="426"/>
        </w:tabs>
        <w:ind w:left="284" w:hanging="284"/>
        <w:rPr>
          <w:rFonts w:ascii="Times New Roman" w:hAnsi="Times New Roman"/>
          <w:sz w:val="28"/>
          <w:szCs w:val="28"/>
        </w:rPr>
      </w:pPr>
      <w:r w:rsidRPr="002729E9">
        <w:rPr>
          <w:rFonts w:ascii="Times New Roman" w:hAnsi="Times New Roman"/>
          <w:sz w:val="28"/>
          <w:szCs w:val="28"/>
        </w:rPr>
        <w:t>Максимюк С. Педагогіка: навч. посібник / С. Максимюк. – К.: Кондор, 2005. – 670 с.</w:t>
      </w:r>
    </w:p>
    <w:p w:rsidR="00AA1F56" w:rsidRPr="002729E9" w:rsidRDefault="00AA1F56" w:rsidP="00AA1F56">
      <w:pPr>
        <w:pStyle w:val="2"/>
        <w:numPr>
          <w:ilvl w:val="0"/>
          <w:numId w:val="18"/>
        </w:numPr>
        <w:tabs>
          <w:tab w:val="left" w:pos="284"/>
          <w:tab w:val="left" w:pos="426"/>
        </w:tabs>
        <w:ind w:left="284" w:hanging="284"/>
        <w:rPr>
          <w:rFonts w:ascii="Times New Roman" w:hAnsi="Times New Roman"/>
          <w:sz w:val="28"/>
          <w:szCs w:val="28"/>
        </w:rPr>
      </w:pPr>
      <w:r w:rsidRPr="002729E9">
        <w:rPr>
          <w:rFonts w:ascii="Times New Roman" w:hAnsi="Times New Roman"/>
          <w:sz w:val="28"/>
          <w:szCs w:val="28"/>
        </w:rPr>
        <w:t>Мойсеюк Н. Педагогіка: навч. посібник / Н. Мойсеюк. – К., 2007. – 656 с.</w:t>
      </w:r>
    </w:p>
    <w:p w:rsidR="00AA1F56" w:rsidRPr="002729E9" w:rsidRDefault="00AA1F56" w:rsidP="00AA1F56">
      <w:pPr>
        <w:numPr>
          <w:ilvl w:val="0"/>
          <w:numId w:val="18"/>
        </w:numPr>
        <w:tabs>
          <w:tab w:val="left" w:pos="0"/>
          <w:tab w:val="left" w:pos="284"/>
          <w:tab w:val="left" w:pos="426"/>
        </w:tabs>
        <w:ind w:left="284" w:hanging="284"/>
        <w:rPr>
          <w:rFonts w:ascii="Times New Roman" w:hAnsi="Times New Roman"/>
          <w:color w:val="000000"/>
          <w:sz w:val="28"/>
          <w:szCs w:val="28"/>
        </w:rPr>
      </w:pPr>
      <w:r w:rsidRPr="002729E9">
        <w:rPr>
          <w:rFonts w:ascii="Times New Roman" w:hAnsi="Times New Roman"/>
          <w:iCs/>
          <w:sz w:val="28"/>
          <w:szCs w:val="28"/>
        </w:rPr>
        <w:t xml:space="preserve">Поніманська Т. І. </w:t>
      </w:r>
      <w:r w:rsidRPr="002729E9">
        <w:rPr>
          <w:rFonts w:ascii="Times New Roman" w:hAnsi="Times New Roman"/>
          <w:sz w:val="28"/>
          <w:szCs w:val="28"/>
        </w:rPr>
        <w:t>Дошкільна  педагогіка : підручник /</w:t>
      </w:r>
      <w:r w:rsidRPr="002729E9">
        <w:rPr>
          <w:rFonts w:ascii="Times New Roman" w:hAnsi="Times New Roman"/>
          <w:iCs/>
          <w:sz w:val="28"/>
          <w:szCs w:val="28"/>
        </w:rPr>
        <w:t xml:space="preserve">Т. І. Поніманська. – 2-ге вид., доповн. – </w:t>
      </w:r>
      <w:r w:rsidRPr="002729E9">
        <w:rPr>
          <w:rFonts w:ascii="Times New Roman" w:hAnsi="Times New Roman"/>
          <w:sz w:val="28"/>
          <w:szCs w:val="28"/>
        </w:rPr>
        <w:t>К.: Академвидав, 2013.</w:t>
      </w:r>
      <w:r w:rsidRPr="002729E9">
        <w:rPr>
          <w:rFonts w:ascii="Times New Roman" w:hAnsi="Times New Roman"/>
          <w:iCs/>
          <w:sz w:val="28"/>
          <w:szCs w:val="28"/>
        </w:rPr>
        <w:t>– 464с.– (Серія «Альма-матер»).</w:t>
      </w:r>
    </w:p>
    <w:p w:rsidR="00AA1F56" w:rsidRPr="002729E9" w:rsidRDefault="00AA1F56" w:rsidP="00AA1F56">
      <w:pPr>
        <w:numPr>
          <w:ilvl w:val="0"/>
          <w:numId w:val="18"/>
        </w:numPr>
        <w:tabs>
          <w:tab w:val="left" w:pos="0"/>
          <w:tab w:val="left" w:pos="284"/>
          <w:tab w:val="left" w:pos="426"/>
        </w:tabs>
        <w:ind w:left="284" w:hanging="284"/>
        <w:rPr>
          <w:rFonts w:ascii="Times New Roman" w:hAnsi="Times New Roman"/>
          <w:sz w:val="28"/>
          <w:szCs w:val="28"/>
          <w:lang w:eastAsia="uk-UA"/>
        </w:rPr>
      </w:pPr>
      <w:r w:rsidRPr="002729E9">
        <w:rPr>
          <w:rFonts w:ascii="Times New Roman" w:hAnsi="Times New Roman"/>
          <w:sz w:val="28"/>
          <w:szCs w:val="28"/>
        </w:rPr>
        <w:t>Програма розвитку дитини дошкільного віку «Українське дошкілля» / Білан О.І, Возна Л.М., Максименко О.Л. та ін. – Тернопіль: Мадрівець, 2012 – 264с.</w:t>
      </w:r>
    </w:p>
    <w:p w:rsidR="00AA1F56" w:rsidRPr="002729E9" w:rsidRDefault="00AA1F56" w:rsidP="00AA1F56">
      <w:pPr>
        <w:pStyle w:val="2"/>
        <w:numPr>
          <w:ilvl w:val="0"/>
          <w:numId w:val="18"/>
        </w:numPr>
        <w:tabs>
          <w:tab w:val="left" w:pos="284"/>
          <w:tab w:val="left" w:pos="426"/>
        </w:tabs>
        <w:ind w:left="284" w:hanging="284"/>
        <w:rPr>
          <w:rFonts w:ascii="Times New Roman" w:hAnsi="Times New Roman"/>
          <w:sz w:val="28"/>
          <w:szCs w:val="28"/>
        </w:rPr>
      </w:pPr>
      <w:r w:rsidRPr="002729E9">
        <w:rPr>
          <w:rFonts w:ascii="Times New Roman" w:hAnsi="Times New Roman"/>
          <w:sz w:val="28"/>
          <w:szCs w:val="28"/>
        </w:rPr>
        <w:t>Фіцула М.М. Педагогіка: навч. посібник / М.М. Фіцула. – Вид. 2-ге, перероб., доп. – К.: Академвидав, 2007. – 560 с.</w:t>
      </w:r>
    </w:p>
    <w:p w:rsidR="00AA1F56" w:rsidRPr="002729E9" w:rsidRDefault="00AA1F56" w:rsidP="00AA1F56">
      <w:pPr>
        <w:numPr>
          <w:ilvl w:val="0"/>
          <w:numId w:val="18"/>
        </w:numPr>
        <w:tabs>
          <w:tab w:val="left" w:pos="0"/>
          <w:tab w:val="left" w:pos="284"/>
          <w:tab w:val="left" w:pos="426"/>
        </w:tabs>
        <w:ind w:left="284" w:hanging="284"/>
        <w:rPr>
          <w:rFonts w:ascii="Times New Roman" w:hAnsi="Times New Roman"/>
          <w:sz w:val="28"/>
          <w:szCs w:val="28"/>
        </w:rPr>
      </w:pPr>
      <w:r w:rsidRPr="002729E9">
        <w:rPr>
          <w:rFonts w:ascii="Times New Roman" w:hAnsi="Times New Roman"/>
          <w:sz w:val="28"/>
          <w:szCs w:val="28"/>
          <w:lang w:eastAsia="uk-UA"/>
        </w:rPr>
        <w:t>Яришева Н.Ф. Методика ознайомлення дітей з природою. Навч. посібник.- К.: Вища шк.., 1993-255с.</w:t>
      </w:r>
    </w:p>
    <w:p w:rsidR="00AA1F56" w:rsidRDefault="00AA1F56" w:rsidP="00AA1F56">
      <w:pPr>
        <w:tabs>
          <w:tab w:val="left" w:pos="0"/>
          <w:tab w:val="left" w:pos="284"/>
          <w:tab w:val="left" w:pos="426"/>
        </w:tabs>
      </w:pPr>
    </w:p>
    <w:p w:rsidR="00DB5C08" w:rsidRPr="003B6E66" w:rsidRDefault="00DB5C08" w:rsidP="00DB5C08">
      <w:pPr>
        <w:ind w:left="0" w:firstLine="709"/>
        <w:jc w:val="center"/>
        <w:rPr>
          <w:rFonts w:ascii="Times New Roman" w:hAnsi="Times New Roman"/>
          <w:b/>
          <w:sz w:val="28"/>
          <w:szCs w:val="28"/>
          <w:lang w:val="ru-RU"/>
        </w:rPr>
      </w:pPr>
      <w:r w:rsidRPr="003B6E66">
        <w:rPr>
          <w:rFonts w:ascii="Times New Roman" w:hAnsi="Times New Roman"/>
          <w:b/>
          <w:sz w:val="28"/>
          <w:szCs w:val="28"/>
        </w:rPr>
        <w:t xml:space="preserve">РОЗДІЛ </w:t>
      </w:r>
      <w:r w:rsidRPr="003B6E66">
        <w:rPr>
          <w:rFonts w:ascii="Times New Roman" w:hAnsi="Times New Roman"/>
          <w:b/>
          <w:sz w:val="28"/>
          <w:szCs w:val="28"/>
          <w:lang w:val="en-US"/>
        </w:rPr>
        <w:t>I</w:t>
      </w:r>
      <w:r w:rsidR="00217310" w:rsidRPr="003B6E66">
        <w:rPr>
          <w:rFonts w:ascii="Times New Roman" w:hAnsi="Times New Roman"/>
          <w:b/>
          <w:sz w:val="28"/>
          <w:szCs w:val="28"/>
        </w:rPr>
        <w:t>І</w:t>
      </w:r>
      <w:r w:rsidRPr="003B6E66">
        <w:rPr>
          <w:rFonts w:ascii="Times New Roman" w:hAnsi="Times New Roman"/>
          <w:b/>
          <w:sz w:val="28"/>
          <w:szCs w:val="28"/>
          <w:lang w:val="en-US"/>
        </w:rPr>
        <w:t>I</w:t>
      </w:r>
      <w:r w:rsidRPr="003B6E66">
        <w:rPr>
          <w:rFonts w:ascii="Times New Roman" w:hAnsi="Times New Roman"/>
          <w:b/>
          <w:sz w:val="28"/>
          <w:szCs w:val="28"/>
        </w:rPr>
        <w:t>. ПСИХОЛОГІЯ</w:t>
      </w:r>
    </w:p>
    <w:p w:rsidR="00DB5C08" w:rsidRPr="005541BA" w:rsidRDefault="00DB5C08" w:rsidP="00DB5C08">
      <w:pPr>
        <w:pStyle w:val="10"/>
        <w:ind w:left="0" w:firstLine="567"/>
        <w:jc w:val="center"/>
        <w:rPr>
          <w:rFonts w:ascii="Times New Roman" w:hAnsi="Times New Roman"/>
          <w:b/>
          <w:sz w:val="28"/>
          <w:szCs w:val="28"/>
          <w:lang w:val="ru-RU"/>
        </w:rPr>
      </w:pPr>
      <w:r>
        <w:rPr>
          <w:rFonts w:ascii="Times New Roman" w:hAnsi="Times New Roman"/>
          <w:b/>
          <w:sz w:val="28"/>
          <w:szCs w:val="28"/>
          <w:lang w:val="ru-RU"/>
        </w:rPr>
        <w:t>1. ЗАГАЛЬНА ПСИХОЛОГІЯ</w:t>
      </w:r>
    </w:p>
    <w:p w:rsidR="00DB5C08" w:rsidRPr="00D53F74" w:rsidRDefault="00DB5C08" w:rsidP="00DB5C08">
      <w:pPr>
        <w:pStyle w:val="10"/>
        <w:ind w:left="0" w:firstLine="567"/>
        <w:rPr>
          <w:rFonts w:ascii="Times New Roman" w:hAnsi="Times New Roman"/>
          <w:sz w:val="28"/>
          <w:szCs w:val="28"/>
        </w:rPr>
      </w:pPr>
      <w:r w:rsidRPr="00D53F74">
        <w:rPr>
          <w:rFonts w:ascii="Times New Roman" w:hAnsi="Times New Roman"/>
          <w:sz w:val="28"/>
          <w:szCs w:val="28"/>
        </w:rPr>
        <w:t xml:space="preserve">Предмет психології як науки. Структура, завдання та стан сучасної психології. Структура психологічних явищ. Значення психологічних знань для навчання і виховання дітей. Місце психології в системі наук. Диференціація психології на окремі наукові галузі. Основні етапи історії психології: школи, концепції, напрями у психології. Історія психологічної думки в Україні. Природа психічного з точки зору категорії відображення. Мозок і психіка: принципи і загальні механізми зв'язку. Функції психічного та їх представлення (локалізація) в головному мозку. </w:t>
      </w:r>
    </w:p>
    <w:p w:rsidR="00DB5C08" w:rsidRPr="00D53F74" w:rsidRDefault="00DB5C08" w:rsidP="00DB5C08">
      <w:pPr>
        <w:pStyle w:val="10"/>
        <w:ind w:left="0" w:firstLine="567"/>
        <w:rPr>
          <w:rFonts w:ascii="Times New Roman" w:hAnsi="Times New Roman"/>
          <w:sz w:val="28"/>
          <w:szCs w:val="28"/>
        </w:rPr>
      </w:pPr>
      <w:r w:rsidRPr="00D53F74">
        <w:rPr>
          <w:rFonts w:ascii="Times New Roman" w:hAnsi="Times New Roman"/>
          <w:sz w:val="28"/>
          <w:szCs w:val="28"/>
        </w:rPr>
        <w:t>Проблеми антропогенезу та розвиток форм відображення у живій і неживій природі. Розвиток психіки у філогенезі. Сутність відмінностей психіки людей від психіки тварин. Психіка і свідомість. Суспільно-історичний характер свідомості. Розвиток свідомості та її структура. Свідоме і несвідоме в психічній діяльності людини.</w:t>
      </w:r>
    </w:p>
    <w:p w:rsidR="00DB5C08" w:rsidRPr="00D53F74" w:rsidRDefault="00DB5C08" w:rsidP="00DB5C08">
      <w:pPr>
        <w:pStyle w:val="10"/>
        <w:ind w:left="0" w:firstLine="567"/>
        <w:rPr>
          <w:rFonts w:ascii="Times New Roman" w:hAnsi="Times New Roman"/>
          <w:sz w:val="28"/>
          <w:szCs w:val="28"/>
        </w:rPr>
      </w:pPr>
      <w:r w:rsidRPr="00D53F74">
        <w:rPr>
          <w:rFonts w:ascii="Times New Roman" w:hAnsi="Times New Roman"/>
          <w:sz w:val="28"/>
          <w:szCs w:val="28"/>
        </w:rPr>
        <w:t xml:space="preserve">Теоретико-методологічні основи психологічної науки: методологія, принципи, методи дослідження. Основні етапи психологічного дослідження. Характеристика конкретних методик психологічного дослідження: організаційні (порівняльний, лонгітюдний, комплексний); інтерпретаційні (генетичний, структурний); методи кількісної та якісної обробки даних (методи математичної статистики); емпіричні методи (основні та допоміжні, експериментальні і неексперементальні, діагностичні). </w:t>
      </w:r>
    </w:p>
    <w:p w:rsidR="00DB5C08" w:rsidRPr="00D53F74" w:rsidRDefault="00DB5C08" w:rsidP="00DB5C08">
      <w:pPr>
        <w:pStyle w:val="10"/>
        <w:ind w:left="0" w:firstLine="567"/>
        <w:rPr>
          <w:rFonts w:ascii="Times New Roman" w:hAnsi="Times New Roman"/>
          <w:sz w:val="28"/>
          <w:szCs w:val="28"/>
        </w:rPr>
      </w:pPr>
      <w:r w:rsidRPr="00D53F74">
        <w:rPr>
          <w:rFonts w:ascii="Times New Roman" w:hAnsi="Times New Roman"/>
          <w:sz w:val="28"/>
          <w:szCs w:val="28"/>
        </w:rPr>
        <w:t>Поняття про відчуття: відчуття як первинна форма орієнтування організму в довкіллі. Фізіологічна основа відчуттів: органи чуття, аналізатори, рецептори. Адекватні і неадекватні подразники. Класифікація та види відчуттів. Загальні закономірності відчуттів: пороги чутливості, адаптація, взаємодія відчуттів, сенсибілізація, синестезія, контраст, індукція. Властивості відчуттів: якість, інтенсивність, тривалість, просторова локалізація. Розвиток відчуттів у дітей.</w:t>
      </w:r>
    </w:p>
    <w:p w:rsidR="00DB5C08" w:rsidRPr="00D53F74" w:rsidRDefault="00DB5C08" w:rsidP="00DB5C08">
      <w:pPr>
        <w:pStyle w:val="10"/>
        <w:ind w:left="0" w:firstLine="567"/>
        <w:rPr>
          <w:rFonts w:ascii="Times New Roman" w:hAnsi="Times New Roman"/>
          <w:sz w:val="28"/>
          <w:szCs w:val="28"/>
        </w:rPr>
      </w:pPr>
      <w:r w:rsidRPr="00D53F74">
        <w:rPr>
          <w:rFonts w:ascii="Times New Roman" w:hAnsi="Times New Roman"/>
          <w:sz w:val="28"/>
          <w:szCs w:val="28"/>
        </w:rPr>
        <w:t>Поняття про сприймання. Природа сприймання. Взаємозв'язки аналізаторів у процесі сприймання. Фізіологічні основи сприймання. Роль моторних компонентів у сприйманні. Сприймання як дія. Загальні властивості та індивідуальні особливості сприймання. Ілюзії, галюцинації та їх причини. Класифікація і види сприймання. Мимовільне та довільне сприймання. Спостереження як форма  довільного сприймання.</w:t>
      </w:r>
    </w:p>
    <w:p w:rsidR="00DB5C08" w:rsidRPr="00D53F74" w:rsidRDefault="00DB5C08" w:rsidP="00DB5C08">
      <w:pPr>
        <w:pStyle w:val="10"/>
        <w:ind w:left="0" w:firstLine="567"/>
        <w:rPr>
          <w:rFonts w:ascii="Times New Roman" w:hAnsi="Times New Roman"/>
          <w:sz w:val="28"/>
          <w:szCs w:val="28"/>
        </w:rPr>
      </w:pPr>
      <w:r w:rsidRPr="00D53F74">
        <w:rPr>
          <w:rFonts w:ascii="Times New Roman" w:hAnsi="Times New Roman"/>
          <w:sz w:val="28"/>
          <w:szCs w:val="28"/>
        </w:rPr>
        <w:t>Поняття про пам'ять. Зв'язок пам'яті людини з її здібностями та діяльністю. Природа пам'яті: теорії і закони пам'яті. Класифікація і види пам'яті. Процеси і закономірності пам'яті: запам'ятовування. Заучування і прийоми його організації. Умови ефективності запам'ятовування. Відтворення. Збереження і забування. Індивідуальні особливості і типи пам'яті. Розвиток пам'яті у дітей.</w:t>
      </w:r>
    </w:p>
    <w:p w:rsidR="00DB5C08" w:rsidRPr="00D53F74" w:rsidRDefault="00DB5C08" w:rsidP="00DB5C08">
      <w:pPr>
        <w:pStyle w:val="10"/>
        <w:ind w:left="0" w:firstLine="567"/>
        <w:rPr>
          <w:rFonts w:ascii="Times New Roman" w:hAnsi="Times New Roman"/>
          <w:sz w:val="28"/>
          <w:szCs w:val="28"/>
        </w:rPr>
      </w:pPr>
      <w:r w:rsidRPr="00D53F74">
        <w:rPr>
          <w:rFonts w:ascii="Times New Roman" w:hAnsi="Times New Roman"/>
          <w:sz w:val="28"/>
          <w:szCs w:val="28"/>
        </w:rPr>
        <w:t>Поняття про мову і мовлення. Фізіологічні механізми мовної діяльності. Види мови і мовлення. монологічне, діалогічне; усне, письмове; внутрішнє, зовнішнє. Елементи мови і мовлення. Функції мови і мовлення: експресивна, змістова. Культура мовлення педагога.</w:t>
      </w:r>
    </w:p>
    <w:p w:rsidR="00DB5C08" w:rsidRPr="00D53F74" w:rsidRDefault="00DB5C08" w:rsidP="00DB5C08">
      <w:pPr>
        <w:pStyle w:val="10"/>
        <w:ind w:left="0" w:firstLine="567"/>
        <w:rPr>
          <w:rFonts w:ascii="Times New Roman" w:hAnsi="Times New Roman"/>
          <w:sz w:val="28"/>
          <w:szCs w:val="28"/>
        </w:rPr>
      </w:pPr>
      <w:r w:rsidRPr="00D53F74">
        <w:rPr>
          <w:rFonts w:ascii="Times New Roman" w:hAnsi="Times New Roman"/>
          <w:sz w:val="28"/>
          <w:szCs w:val="28"/>
        </w:rPr>
        <w:t xml:space="preserve">Поняття про мислення. Зв'язок мислення з мовою, мовленням та чуттєвим пізнанням людини. Теорії мислення, його фізіологічна основа. Мислительні дії й операції. Логічні форми мислення як продукти мисленнєвого процесу. Мислення, як діяльність. Класифікація та види мислення. Індивідуальні відмінності у мисленні людини. Інтелект людини. Розвиток та формування культури мислення у дітей. </w:t>
      </w:r>
    </w:p>
    <w:p w:rsidR="00DB5C08" w:rsidRPr="00D53F74" w:rsidRDefault="00DB5C08" w:rsidP="00DB5C08">
      <w:pPr>
        <w:pStyle w:val="10"/>
        <w:ind w:left="0" w:firstLine="567"/>
        <w:rPr>
          <w:rFonts w:ascii="Times New Roman" w:hAnsi="Times New Roman"/>
          <w:sz w:val="28"/>
          <w:szCs w:val="28"/>
        </w:rPr>
      </w:pPr>
      <w:r w:rsidRPr="00D53F74">
        <w:rPr>
          <w:rFonts w:ascii="Times New Roman" w:hAnsi="Times New Roman"/>
          <w:sz w:val="28"/>
          <w:szCs w:val="28"/>
        </w:rPr>
        <w:t xml:space="preserve">Поняття про уяву як вищий пізнавальний процес. Фізіологічна основа  уяви. Процеси, основні прийоми створення образів уяви. Класифікація та види уяви. Мрія, фантазія, сновидіння, галюцинація. Функції уяви. Індивідуальні особливості уяви. Уява та органічні процеси. Уява і творчість. Роль уяви в різних видах діяльності. Уява </w:t>
      </w:r>
      <w:r w:rsidRPr="00D53F74">
        <w:rPr>
          <w:rFonts w:ascii="Times New Roman" w:hAnsi="Times New Roman"/>
          <w:b/>
          <w:sz w:val="28"/>
          <w:szCs w:val="28"/>
        </w:rPr>
        <w:t xml:space="preserve">і </w:t>
      </w:r>
      <w:r w:rsidRPr="00D53F74">
        <w:rPr>
          <w:rFonts w:ascii="Times New Roman" w:hAnsi="Times New Roman"/>
          <w:sz w:val="28"/>
          <w:szCs w:val="28"/>
        </w:rPr>
        <w:t xml:space="preserve">педагогічна діяльність. Розвиток уяви у дітей. </w:t>
      </w:r>
    </w:p>
    <w:p w:rsidR="00DB5C08" w:rsidRPr="00D53F74" w:rsidRDefault="00DB5C08" w:rsidP="00DB5C08">
      <w:pPr>
        <w:pStyle w:val="10"/>
        <w:ind w:left="0" w:firstLine="567"/>
        <w:rPr>
          <w:rFonts w:ascii="Times New Roman" w:hAnsi="Times New Roman"/>
          <w:sz w:val="28"/>
          <w:szCs w:val="28"/>
        </w:rPr>
      </w:pPr>
      <w:r w:rsidRPr="00D53F74">
        <w:rPr>
          <w:rFonts w:ascii="Times New Roman" w:hAnsi="Times New Roman"/>
          <w:sz w:val="28"/>
          <w:szCs w:val="28"/>
        </w:rPr>
        <w:t>Поняття про увагу. Функції уваги. Природа уваги в теоріях та концепціях. Види та форми уваги. Властивості уваги. Розвиток уваги у дітей, боротьба з неуважністю та відволіканням. Основні критерії розвинутої уваги.</w:t>
      </w:r>
    </w:p>
    <w:p w:rsidR="00DB5C08" w:rsidRPr="00D53F74" w:rsidRDefault="00DB5C08" w:rsidP="00DB5C08">
      <w:pPr>
        <w:pStyle w:val="10"/>
        <w:ind w:left="0" w:firstLine="567"/>
        <w:rPr>
          <w:rFonts w:ascii="Times New Roman" w:hAnsi="Times New Roman"/>
          <w:sz w:val="28"/>
          <w:szCs w:val="28"/>
        </w:rPr>
      </w:pPr>
      <w:r w:rsidRPr="00D53F74">
        <w:rPr>
          <w:rFonts w:ascii="Times New Roman" w:hAnsi="Times New Roman"/>
          <w:sz w:val="28"/>
          <w:szCs w:val="28"/>
        </w:rPr>
        <w:t xml:space="preserve">Поняття особистості у психології. Людина, індивід, особистість, індивідуальність.  Природа особистості в психологічних теоріях. Склад і структура особистості. Свідоме і несвідоме у структурі особистості. Самосвідомість. «Я-концепція» та її компоненти. Самооцінка – центральний компонент «Я-концепції». Формування та розвиток особистості. Шляхи, умови, фактори особистісного зростання. Особистість як суб'єкт і об'єкт навчання, виховання і самотворення. </w:t>
      </w:r>
    </w:p>
    <w:p w:rsidR="00DB5C08" w:rsidRPr="00D53F74" w:rsidRDefault="00DB5C08" w:rsidP="00DB5C08">
      <w:pPr>
        <w:pStyle w:val="10"/>
        <w:ind w:left="0" w:firstLine="567"/>
        <w:rPr>
          <w:rFonts w:ascii="Times New Roman" w:hAnsi="Times New Roman"/>
          <w:sz w:val="28"/>
          <w:szCs w:val="28"/>
        </w:rPr>
      </w:pPr>
      <w:r w:rsidRPr="00D53F74">
        <w:rPr>
          <w:rFonts w:ascii="Times New Roman" w:hAnsi="Times New Roman"/>
          <w:sz w:val="28"/>
          <w:szCs w:val="28"/>
        </w:rPr>
        <w:t>Поняття про спілкування. Засоби спілкування: мова і мов</w:t>
      </w:r>
      <w:r w:rsidRPr="00D53F74">
        <w:rPr>
          <w:rFonts w:ascii="Times New Roman" w:hAnsi="Times New Roman"/>
          <w:sz w:val="28"/>
          <w:szCs w:val="28"/>
        </w:rPr>
        <w:softHyphen/>
        <w:t>лення в психічному розвитку людини. Невербальні засоби спілкування, їхня роль у діяльності вчителя. Функції спілкування. Форми спілкування. Ефективність та стилі спілкування. Оволодіння навичками спілкування.</w:t>
      </w:r>
    </w:p>
    <w:p w:rsidR="00DB5C08" w:rsidRPr="00D53F74" w:rsidRDefault="00DB5C08" w:rsidP="00DB5C08">
      <w:pPr>
        <w:pStyle w:val="10"/>
        <w:ind w:left="0" w:firstLine="567"/>
        <w:rPr>
          <w:rFonts w:ascii="Times New Roman" w:hAnsi="Times New Roman"/>
          <w:sz w:val="28"/>
          <w:szCs w:val="28"/>
        </w:rPr>
      </w:pPr>
      <w:r w:rsidRPr="00D53F74">
        <w:rPr>
          <w:rFonts w:ascii="Times New Roman" w:hAnsi="Times New Roman"/>
          <w:sz w:val="28"/>
          <w:szCs w:val="28"/>
        </w:rPr>
        <w:t>Діяльність як психологічна проблема. Поняття про діяльність як вияв фізичної і психічної активності. Діяльність як фактор розвитку індивіда і становлення людської особистості та індивідуальності. Соціально-психологічний аспект діяльності. Діяльність як психофізіологічний процес. Зміст і структура активності і діяльності. Внутрішні і зовнішні компоненти діяльності. Інтеріоризація та екстеріоризація. Види людської діяльності, їхнє освоєння і розвиток.</w:t>
      </w:r>
    </w:p>
    <w:p w:rsidR="00DB5C08" w:rsidRPr="00D53F74" w:rsidRDefault="00DB5C08" w:rsidP="00DB5C08">
      <w:pPr>
        <w:pStyle w:val="10"/>
        <w:ind w:left="0" w:firstLine="567"/>
        <w:rPr>
          <w:rFonts w:ascii="Times New Roman" w:hAnsi="Times New Roman"/>
          <w:sz w:val="28"/>
          <w:szCs w:val="28"/>
        </w:rPr>
      </w:pPr>
      <w:r w:rsidRPr="00D53F74">
        <w:rPr>
          <w:rFonts w:ascii="Times New Roman" w:hAnsi="Times New Roman"/>
          <w:sz w:val="28"/>
          <w:szCs w:val="28"/>
        </w:rPr>
        <w:t>Сприймання і розуміння людьми один одного як аспект міжособистісного спілкування. Взаємини та ставлення. Функції спілкування. Взаємний вплив та пізнання у процесі міжособистісного спілкування. Типові труднощі і техніка міжособистісного спілкування. Кризи і конфлікти в житті людини. Класифікація груп у психології. Рівні соціально-психологічного розвитку груп. Вплив групи на особистість та особистості на групу. Референтні групи й особистість. Проблема конформізму і нонконформізму.</w:t>
      </w:r>
    </w:p>
    <w:p w:rsidR="00DB5C08" w:rsidRPr="00D53F74" w:rsidRDefault="00DB5C08" w:rsidP="00DB5C08">
      <w:pPr>
        <w:pStyle w:val="10"/>
        <w:ind w:left="0" w:firstLine="567"/>
        <w:rPr>
          <w:rFonts w:ascii="Times New Roman" w:hAnsi="Times New Roman"/>
          <w:sz w:val="28"/>
          <w:szCs w:val="28"/>
        </w:rPr>
      </w:pPr>
      <w:r w:rsidRPr="00D53F74">
        <w:rPr>
          <w:rFonts w:ascii="Times New Roman" w:hAnsi="Times New Roman"/>
          <w:sz w:val="28"/>
          <w:szCs w:val="28"/>
        </w:rPr>
        <w:t>Поняття про емоції і почуття. Функції емоцій і почуттів. Психологічні теорії емоцій, їхня фізіологічна основа. Види емоцій: прості і складні, вроджені і набуті. Види почуттів. Форми переживання емоцій і почуттів. Емоційні стани. Розвиток і виховання культури емоцій і почуттів у дітей.</w:t>
      </w:r>
    </w:p>
    <w:p w:rsidR="00DB5C08" w:rsidRPr="00D53F74" w:rsidRDefault="00DB5C08" w:rsidP="00DB5C08">
      <w:pPr>
        <w:pStyle w:val="10"/>
        <w:ind w:left="0" w:firstLine="567"/>
        <w:rPr>
          <w:rFonts w:ascii="Times New Roman" w:hAnsi="Times New Roman"/>
          <w:sz w:val="28"/>
          <w:szCs w:val="28"/>
        </w:rPr>
      </w:pPr>
      <w:r w:rsidRPr="00D53F74">
        <w:rPr>
          <w:rFonts w:ascii="Times New Roman" w:hAnsi="Times New Roman"/>
          <w:sz w:val="28"/>
          <w:szCs w:val="28"/>
        </w:rPr>
        <w:t>Поняття про волю. Ознаки вольової поведінки. Функції волі. Теорії волі. Воля як вища психічна функція. Вольова регуляція. Внут</w:t>
      </w:r>
      <w:r w:rsidR="006A23B3">
        <w:rPr>
          <w:rFonts w:ascii="Times New Roman" w:hAnsi="Times New Roman"/>
          <w:sz w:val="28"/>
          <w:szCs w:val="28"/>
        </w:rPr>
        <w:t>рішній (інтернальний) та зовніш</w:t>
      </w:r>
      <w:r w:rsidRPr="00D53F74">
        <w:rPr>
          <w:rFonts w:ascii="Times New Roman" w:hAnsi="Times New Roman"/>
          <w:sz w:val="28"/>
          <w:szCs w:val="28"/>
        </w:rPr>
        <w:t>ній (екстернальний) локус контролю. Критерії вольової поведінки. Вольові дії. Простий і складний вольовий акт. Основні фази (структура) складної вольової дії. Потяг, бажання, хотіння як форми прояву волі. Розлади складної вольової дії: абулія та апраксія. Класифікація вольових якостей особистості. Розвиток та виховання вольової активності людини.</w:t>
      </w:r>
    </w:p>
    <w:p w:rsidR="00DB5C08" w:rsidRPr="00D53F74" w:rsidRDefault="00DB5C08" w:rsidP="00DB5C08">
      <w:pPr>
        <w:pStyle w:val="10"/>
        <w:ind w:left="0" w:firstLine="567"/>
        <w:rPr>
          <w:rFonts w:ascii="Times New Roman" w:hAnsi="Times New Roman"/>
          <w:sz w:val="28"/>
          <w:szCs w:val="28"/>
        </w:rPr>
      </w:pPr>
      <w:r w:rsidRPr="00D53F74">
        <w:rPr>
          <w:rFonts w:ascii="Times New Roman" w:hAnsi="Times New Roman"/>
          <w:sz w:val="28"/>
          <w:szCs w:val="28"/>
        </w:rPr>
        <w:t>Поняття про темперамент. Іс</w:t>
      </w:r>
      <w:r w:rsidR="003B6E66">
        <w:rPr>
          <w:rFonts w:ascii="Times New Roman" w:hAnsi="Times New Roman"/>
          <w:sz w:val="28"/>
          <w:szCs w:val="28"/>
        </w:rPr>
        <w:t>торія розвитку вчення про темпе</w:t>
      </w:r>
      <w:r w:rsidRPr="00D53F74">
        <w:rPr>
          <w:rFonts w:ascii="Times New Roman" w:hAnsi="Times New Roman"/>
          <w:sz w:val="28"/>
          <w:szCs w:val="28"/>
        </w:rPr>
        <w:t>рамент. Фізіологічні основи темпераменту. Тип вищої нервової діяль</w:t>
      </w:r>
      <w:r w:rsidRPr="00D53F74">
        <w:rPr>
          <w:rFonts w:ascii="Times New Roman" w:hAnsi="Times New Roman"/>
          <w:sz w:val="28"/>
          <w:szCs w:val="28"/>
        </w:rPr>
        <w:softHyphen/>
        <w:t xml:space="preserve">ності і темперамент. Психологічна характеристика та властивості типів темпераменту. Особистість і темперамент. </w:t>
      </w:r>
    </w:p>
    <w:p w:rsidR="00DB5C08" w:rsidRPr="00D53F74" w:rsidRDefault="00DB5C08" w:rsidP="00DB5C08">
      <w:pPr>
        <w:pStyle w:val="10"/>
        <w:ind w:left="0" w:firstLine="567"/>
        <w:rPr>
          <w:rFonts w:ascii="Times New Roman" w:hAnsi="Times New Roman"/>
          <w:sz w:val="28"/>
          <w:szCs w:val="28"/>
        </w:rPr>
      </w:pPr>
      <w:r w:rsidRPr="00D53F74">
        <w:rPr>
          <w:rFonts w:ascii="Times New Roman" w:hAnsi="Times New Roman"/>
          <w:sz w:val="28"/>
          <w:szCs w:val="28"/>
        </w:rPr>
        <w:t>Поняття про характер. Природні і соціальні передумови формування характеру. Структура характеру. Провідні риси характеру. Акцентуації рис характеру. Типовий характер українця.</w:t>
      </w:r>
    </w:p>
    <w:p w:rsidR="00DB5C08" w:rsidRPr="00D53F74" w:rsidRDefault="00DB5C08" w:rsidP="00DB5C08">
      <w:pPr>
        <w:pStyle w:val="10"/>
        <w:ind w:left="0" w:firstLine="567"/>
        <w:rPr>
          <w:rFonts w:ascii="Times New Roman" w:hAnsi="Times New Roman"/>
          <w:sz w:val="28"/>
          <w:szCs w:val="28"/>
        </w:rPr>
      </w:pPr>
      <w:r w:rsidRPr="00D53F74">
        <w:rPr>
          <w:rFonts w:ascii="Times New Roman" w:hAnsi="Times New Roman"/>
          <w:sz w:val="28"/>
          <w:szCs w:val="28"/>
        </w:rPr>
        <w:t>Поняття про здібності. Природні і соціальні передумови здібностей. Структура здібностей. Здібності, обдарованість, талант, геніальність, майстерність. Формування та розвиток здібностей.</w:t>
      </w:r>
    </w:p>
    <w:p w:rsidR="00DB5C08" w:rsidRPr="00BB54D5" w:rsidRDefault="00DB5C08" w:rsidP="00DB5C08">
      <w:pPr>
        <w:pStyle w:val="10"/>
        <w:ind w:left="0" w:firstLine="709"/>
        <w:rPr>
          <w:rFonts w:ascii="Times New Roman" w:hAnsi="Times New Roman"/>
          <w:b/>
          <w:sz w:val="28"/>
          <w:szCs w:val="28"/>
          <w:lang w:val="ru-RU"/>
        </w:rPr>
      </w:pPr>
      <w:r w:rsidRPr="00BB54D5">
        <w:rPr>
          <w:rFonts w:ascii="Times New Roman" w:hAnsi="Times New Roman"/>
          <w:b/>
          <w:sz w:val="28"/>
          <w:szCs w:val="28"/>
        </w:rPr>
        <w:t>Л</w:t>
      </w:r>
      <w:r>
        <w:rPr>
          <w:rFonts w:ascii="Times New Roman" w:hAnsi="Times New Roman"/>
          <w:b/>
          <w:sz w:val="28"/>
          <w:szCs w:val="28"/>
        </w:rPr>
        <w:t>ітература</w:t>
      </w:r>
    </w:p>
    <w:p w:rsidR="00DB5C08" w:rsidRPr="006F419B" w:rsidRDefault="00DB5C08" w:rsidP="00DB5C08">
      <w:pPr>
        <w:pStyle w:val="10"/>
        <w:tabs>
          <w:tab w:val="left" w:pos="851"/>
        </w:tabs>
        <w:spacing w:line="240" w:lineRule="auto"/>
        <w:ind w:left="0" w:firstLine="0"/>
        <w:rPr>
          <w:rFonts w:ascii="Times New Roman" w:hAnsi="Times New Roman"/>
          <w:sz w:val="28"/>
          <w:szCs w:val="28"/>
        </w:rPr>
      </w:pPr>
      <w:r>
        <w:rPr>
          <w:rFonts w:ascii="Times New Roman" w:hAnsi="Times New Roman"/>
          <w:sz w:val="28"/>
          <w:szCs w:val="28"/>
        </w:rPr>
        <w:t xml:space="preserve">1. Максименко С.Д. </w:t>
      </w:r>
      <w:r w:rsidRPr="00D53F74">
        <w:rPr>
          <w:rFonts w:ascii="Times New Roman" w:hAnsi="Times New Roman"/>
          <w:sz w:val="28"/>
          <w:szCs w:val="28"/>
        </w:rPr>
        <w:t xml:space="preserve">Загальна психологія. </w:t>
      </w:r>
      <w:r>
        <w:rPr>
          <w:rFonts w:ascii="Times New Roman" w:hAnsi="Times New Roman"/>
          <w:sz w:val="28"/>
          <w:szCs w:val="28"/>
        </w:rPr>
        <w:t xml:space="preserve">/ </w:t>
      </w:r>
      <w:r w:rsidRPr="00D53F74">
        <w:rPr>
          <w:rFonts w:ascii="Times New Roman" w:hAnsi="Times New Roman"/>
          <w:sz w:val="28"/>
          <w:szCs w:val="28"/>
        </w:rPr>
        <w:t>С. Д.</w:t>
      </w:r>
      <w:r>
        <w:rPr>
          <w:rFonts w:ascii="Times New Roman" w:hAnsi="Times New Roman"/>
          <w:sz w:val="28"/>
          <w:szCs w:val="28"/>
        </w:rPr>
        <w:t xml:space="preserve"> Максименко, В.</w:t>
      </w:r>
      <w:r w:rsidRPr="00D53F74">
        <w:rPr>
          <w:rFonts w:ascii="Times New Roman" w:hAnsi="Times New Roman"/>
          <w:sz w:val="28"/>
          <w:szCs w:val="28"/>
        </w:rPr>
        <w:t>О.</w:t>
      </w:r>
      <w:r w:rsidRPr="006F419B">
        <w:rPr>
          <w:rFonts w:ascii="Times New Roman" w:hAnsi="Times New Roman"/>
          <w:sz w:val="28"/>
          <w:szCs w:val="28"/>
        </w:rPr>
        <w:t xml:space="preserve"> </w:t>
      </w:r>
      <w:r>
        <w:rPr>
          <w:rFonts w:ascii="Times New Roman" w:hAnsi="Times New Roman"/>
          <w:sz w:val="28"/>
          <w:szCs w:val="28"/>
        </w:rPr>
        <w:t xml:space="preserve">Соловієнко </w:t>
      </w:r>
      <w:r w:rsidRPr="006F419B">
        <w:rPr>
          <w:rFonts w:ascii="Times New Roman" w:hAnsi="Times New Roman"/>
          <w:sz w:val="28"/>
          <w:szCs w:val="28"/>
        </w:rPr>
        <w:t>− К. : МАУП, 2000. – 256 с.</w:t>
      </w:r>
    </w:p>
    <w:p w:rsidR="00DB5C08" w:rsidRPr="00D53F74" w:rsidRDefault="00DB5C08" w:rsidP="00DB5C08">
      <w:pPr>
        <w:pStyle w:val="10"/>
        <w:tabs>
          <w:tab w:val="left" w:pos="851"/>
        </w:tabs>
        <w:spacing w:line="240" w:lineRule="auto"/>
        <w:ind w:left="0" w:firstLine="0"/>
        <w:rPr>
          <w:rFonts w:ascii="Times New Roman" w:hAnsi="Times New Roman"/>
          <w:sz w:val="28"/>
          <w:szCs w:val="28"/>
        </w:rPr>
      </w:pPr>
      <w:r>
        <w:rPr>
          <w:rFonts w:ascii="Times New Roman" w:hAnsi="Times New Roman"/>
          <w:sz w:val="28"/>
          <w:szCs w:val="28"/>
        </w:rPr>
        <w:t xml:space="preserve">2. </w:t>
      </w:r>
      <w:r w:rsidRPr="00D53F74">
        <w:rPr>
          <w:rFonts w:ascii="Times New Roman" w:hAnsi="Times New Roman"/>
          <w:sz w:val="28"/>
          <w:szCs w:val="28"/>
        </w:rPr>
        <w:t>Партико Т. Б. Загальна психологія: підруч. для студ. вищ. навч. закл.</w:t>
      </w:r>
      <w:r>
        <w:rPr>
          <w:rFonts w:ascii="Times New Roman" w:hAnsi="Times New Roman"/>
          <w:sz w:val="28"/>
          <w:szCs w:val="28"/>
        </w:rPr>
        <w:t xml:space="preserve"> / Т.Б. Партико. – К. :</w:t>
      </w:r>
      <w:r w:rsidRPr="00D53F74">
        <w:rPr>
          <w:rFonts w:ascii="Times New Roman" w:hAnsi="Times New Roman"/>
          <w:sz w:val="28"/>
          <w:szCs w:val="28"/>
        </w:rPr>
        <w:t xml:space="preserve"> 2008. – 416 с.</w:t>
      </w:r>
    </w:p>
    <w:p w:rsidR="00DB5C08" w:rsidRDefault="00DB5C08" w:rsidP="00DB5C08">
      <w:pPr>
        <w:pStyle w:val="10"/>
        <w:tabs>
          <w:tab w:val="left" w:pos="851"/>
        </w:tabs>
        <w:spacing w:line="240" w:lineRule="auto"/>
        <w:ind w:left="0" w:firstLine="0"/>
        <w:rPr>
          <w:rFonts w:ascii="Times New Roman" w:hAnsi="Times New Roman"/>
          <w:sz w:val="28"/>
          <w:szCs w:val="28"/>
        </w:rPr>
      </w:pPr>
      <w:r>
        <w:rPr>
          <w:rFonts w:ascii="Times New Roman" w:hAnsi="Times New Roman"/>
          <w:sz w:val="28"/>
          <w:szCs w:val="28"/>
        </w:rPr>
        <w:t xml:space="preserve">3. </w:t>
      </w:r>
      <w:r w:rsidRPr="00D53F74">
        <w:rPr>
          <w:rFonts w:ascii="Times New Roman" w:hAnsi="Times New Roman"/>
          <w:sz w:val="28"/>
          <w:szCs w:val="28"/>
        </w:rPr>
        <w:t xml:space="preserve">Савчин М.В. Загальна психологія : навч. посіб. / М.В. Савчин. – К.: Академвидав, 2011. </w:t>
      </w:r>
      <w:r>
        <w:rPr>
          <w:rFonts w:ascii="Times New Roman" w:hAnsi="Times New Roman"/>
          <w:sz w:val="28"/>
          <w:szCs w:val="28"/>
        </w:rPr>
        <w:t>– 464 с</w:t>
      </w:r>
      <w:r w:rsidRPr="00D53F74">
        <w:rPr>
          <w:rFonts w:ascii="Times New Roman" w:hAnsi="Times New Roman"/>
          <w:sz w:val="28"/>
          <w:szCs w:val="28"/>
        </w:rPr>
        <w:t>.</w:t>
      </w:r>
    </w:p>
    <w:p w:rsidR="00DB5C08" w:rsidRPr="00D53F74" w:rsidRDefault="00DB5C08" w:rsidP="00DB5C08">
      <w:pPr>
        <w:pStyle w:val="10"/>
        <w:tabs>
          <w:tab w:val="left" w:pos="851"/>
        </w:tabs>
        <w:spacing w:line="240" w:lineRule="auto"/>
        <w:ind w:left="0" w:firstLine="0"/>
        <w:rPr>
          <w:rFonts w:ascii="Times New Roman" w:hAnsi="Times New Roman"/>
          <w:sz w:val="28"/>
          <w:szCs w:val="28"/>
        </w:rPr>
      </w:pPr>
    </w:p>
    <w:p w:rsidR="00DB5C08" w:rsidRDefault="00DB5C08" w:rsidP="00DB5C08">
      <w:pPr>
        <w:pStyle w:val="10"/>
        <w:ind w:left="0" w:firstLine="567"/>
        <w:jc w:val="center"/>
        <w:rPr>
          <w:rFonts w:ascii="Times New Roman" w:hAnsi="Times New Roman"/>
          <w:b/>
          <w:sz w:val="28"/>
          <w:szCs w:val="28"/>
          <w:lang w:val="ru-RU"/>
        </w:rPr>
      </w:pPr>
      <w:r w:rsidRPr="00537E92">
        <w:rPr>
          <w:rFonts w:ascii="Times New Roman" w:hAnsi="Times New Roman"/>
          <w:b/>
          <w:sz w:val="28"/>
          <w:szCs w:val="28"/>
        </w:rPr>
        <w:t xml:space="preserve">2. </w:t>
      </w:r>
      <w:r w:rsidRPr="005541BA">
        <w:rPr>
          <w:rFonts w:ascii="Times New Roman" w:hAnsi="Times New Roman"/>
          <w:b/>
          <w:sz w:val="28"/>
          <w:szCs w:val="28"/>
          <w:lang w:val="ru-RU"/>
        </w:rPr>
        <w:t>ВІКОВА ПСИХОЛОГ</w:t>
      </w:r>
      <w:r w:rsidRPr="005541BA">
        <w:rPr>
          <w:rFonts w:ascii="Times New Roman" w:hAnsi="Times New Roman"/>
          <w:b/>
          <w:sz w:val="28"/>
          <w:szCs w:val="28"/>
        </w:rPr>
        <w:t>І</w:t>
      </w:r>
      <w:r w:rsidRPr="005541BA">
        <w:rPr>
          <w:rFonts w:ascii="Times New Roman" w:hAnsi="Times New Roman"/>
          <w:b/>
          <w:sz w:val="28"/>
          <w:szCs w:val="28"/>
          <w:lang w:val="ru-RU"/>
        </w:rPr>
        <w:t>Я</w:t>
      </w:r>
    </w:p>
    <w:p w:rsidR="00DB5C08" w:rsidRPr="00D53F74" w:rsidRDefault="00DB5C08" w:rsidP="00DB5C08">
      <w:pPr>
        <w:pStyle w:val="10"/>
        <w:ind w:left="0" w:firstLine="567"/>
        <w:rPr>
          <w:rFonts w:ascii="Times New Roman" w:hAnsi="Times New Roman"/>
          <w:sz w:val="28"/>
          <w:szCs w:val="28"/>
        </w:rPr>
      </w:pPr>
      <w:r w:rsidRPr="00D53F74">
        <w:rPr>
          <w:rFonts w:ascii="Times New Roman" w:hAnsi="Times New Roman"/>
          <w:sz w:val="28"/>
          <w:szCs w:val="28"/>
        </w:rPr>
        <w:t>Вікова психологія та її місце у системі психологічних знань. Вікова мінливість психічних явищ як об’єкт вікової психології. Предмет вікової психології. Зміст та основні поняття вікової психології. Розділи вікової психології.</w:t>
      </w:r>
    </w:p>
    <w:p w:rsidR="00DB5C08" w:rsidRPr="00D53F74" w:rsidRDefault="00DB5C08" w:rsidP="00DB5C08">
      <w:pPr>
        <w:pStyle w:val="10"/>
        <w:ind w:left="0" w:firstLine="567"/>
        <w:rPr>
          <w:rFonts w:ascii="Times New Roman" w:hAnsi="Times New Roman"/>
          <w:sz w:val="28"/>
          <w:szCs w:val="28"/>
        </w:rPr>
      </w:pPr>
      <w:r w:rsidRPr="00D53F74">
        <w:rPr>
          <w:rFonts w:ascii="Times New Roman" w:hAnsi="Times New Roman"/>
          <w:sz w:val="28"/>
          <w:szCs w:val="28"/>
        </w:rPr>
        <w:t>Специфіка застосування методів психологічних досліджень у роботі з дітьми. Групи методів та їх характеристика.</w:t>
      </w:r>
      <w:r w:rsidRPr="00D53F74">
        <w:rPr>
          <w:rFonts w:ascii="Times New Roman" w:hAnsi="Times New Roman"/>
          <w:spacing w:val="-9"/>
          <w:sz w:val="28"/>
          <w:szCs w:val="28"/>
        </w:rPr>
        <w:t xml:space="preserve"> Загально-психологічні і спеціально-психологічні методи. Психолого-педагогічний </w:t>
      </w:r>
      <w:r w:rsidRPr="00D53F74">
        <w:rPr>
          <w:rFonts w:ascii="Times New Roman" w:hAnsi="Times New Roman"/>
          <w:spacing w:val="-7"/>
          <w:sz w:val="28"/>
          <w:szCs w:val="28"/>
        </w:rPr>
        <w:t>експеримент як особливий метод вікової психології. Теоретичні проблеми і практичні завдання вікової психології.</w:t>
      </w:r>
    </w:p>
    <w:p w:rsidR="00DB5C08" w:rsidRPr="00D53F74" w:rsidRDefault="00DB5C08" w:rsidP="00DB5C08">
      <w:pPr>
        <w:pStyle w:val="10"/>
        <w:ind w:left="0" w:firstLine="567"/>
        <w:rPr>
          <w:rFonts w:ascii="Times New Roman" w:hAnsi="Times New Roman"/>
          <w:spacing w:val="-7"/>
          <w:sz w:val="28"/>
          <w:szCs w:val="28"/>
        </w:rPr>
      </w:pPr>
      <w:r w:rsidRPr="00D53F74">
        <w:rPr>
          <w:rFonts w:ascii="Times New Roman" w:hAnsi="Times New Roman"/>
          <w:sz w:val="28"/>
          <w:szCs w:val="28"/>
        </w:rPr>
        <w:t xml:space="preserve">Історичні витоки вікової психології. Ідеї вікової мінливості психіки </w:t>
      </w:r>
      <w:r w:rsidRPr="00D53F74">
        <w:rPr>
          <w:rFonts w:ascii="Times New Roman" w:hAnsi="Times New Roman"/>
          <w:sz w:val="28"/>
          <w:szCs w:val="28"/>
          <w:lang w:val="en-US"/>
        </w:rPr>
        <w:t>XVII</w:t>
      </w:r>
      <w:r w:rsidRPr="00D53F74">
        <w:rPr>
          <w:rFonts w:ascii="Times New Roman" w:hAnsi="Times New Roman"/>
          <w:sz w:val="28"/>
          <w:szCs w:val="28"/>
        </w:rPr>
        <w:t>-</w:t>
      </w:r>
      <w:r w:rsidRPr="00D53F74">
        <w:rPr>
          <w:rFonts w:ascii="Times New Roman" w:hAnsi="Times New Roman"/>
          <w:sz w:val="28"/>
          <w:szCs w:val="28"/>
          <w:lang w:val="en-US"/>
        </w:rPr>
        <w:t>XVIII</w:t>
      </w:r>
      <w:r w:rsidRPr="00D53F74">
        <w:rPr>
          <w:rFonts w:ascii="Times New Roman" w:hAnsi="Times New Roman"/>
          <w:sz w:val="28"/>
          <w:szCs w:val="28"/>
        </w:rPr>
        <w:t xml:space="preserve"> ст. Зародження нової галузі – вікової психології у ХІХ ст. Оформлення та розвиток вікової психології у ХХ ст. Історія становлення вікової психології як науки на Україні.</w:t>
      </w:r>
    </w:p>
    <w:p w:rsidR="00DB5C08" w:rsidRPr="00D53F74" w:rsidRDefault="00DB5C08" w:rsidP="00DB5C08">
      <w:pPr>
        <w:pStyle w:val="10"/>
        <w:ind w:left="0" w:firstLine="567"/>
        <w:rPr>
          <w:rFonts w:ascii="Times New Roman" w:hAnsi="Times New Roman"/>
          <w:spacing w:val="-7"/>
          <w:sz w:val="28"/>
          <w:szCs w:val="28"/>
        </w:rPr>
      </w:pPr>
      <w:r w:rsidRPr="00D53F74">
        <w:rPr>
          <w:rFonts w:ascii="Times New Roman" w:hAnsi="Times New Roman"/>
          <w:spacing w:val="-4"/>
          <w:sz w:val="28"/>
          <w:szCs w:val="28"/>
        </w:rPr>
        <w:t xml:space="preserve">Умови, фактори, характер розвитку психіки людини. Біологічні теорії, теорії научіння, психоаналітичні, </w:t>
      </w:r>
      <w:r w:rsidRPr="00D53F74">
        <w:rPr>
          <w:rFonts w:ascii="Times New Roman" w:hAnsi="Times New Roman"/>
          <w:spacing w:val="-8"/>
          <w:sz w:val="28"/>
          <w:szCs w:val="28"/>
        </w:rPr>
        <w:t>когнітивні та гуманістичні теорії: точка зору на онтогенез. Вікові періодизації Еріксона, Рубінштейна, Гофмана, Фрідмана-Калугіна. Основні закономірності та тенденції онтогенезу психіки людини, поняття про сенситивні та критичні періоди.</w:t>
      </w:r>
    </w:p>
    <w:p w:rsidR="00DB5C08" w:rsidRPr="00D53F74" w:rsidRDefault="00DB5C08" w:rsidP="00DB5C08">
      <w:pPr>
        <w:pStyle w:val="10"/>
        <w:ind w:left="0" w:firstLine="567"/>
        <w:rPr>
          <w:rFonts w:ascii="Times New Roman" w:hAnsi="Times New Roman"/>
          <w:spacing w:val="-7"/>
          <w:sz w:val="28"/>
          <w:szCs w:val="28"/>
        </w:rPr>
      </w:pPr>
      <w:r w:rsidRPr="00D53F74">
        <w:rPr>
          <w:rFonts w:ascii="Times New Roman" w:hAnsi="Times New Roman"/>
          <w:sz w:val="28"/>
          <w:szCs w:val="28"/>
        </w:rPr>
        <w:t>Психічний розвиток дитини в нутроутробному стані. Вплив зовнішнього середовища на плід дитини.</w:t>
      </w:r>
    </w:p>
    <w:p w:rsidR="00DB5C08" w:rsidRPr="00D53F74" w:rsidRDefault="00DB5C08" w:rsidP="00DB5C08">
      <w:pPr>
        <w:pStyle w:val="10"/>
        <w:ind w:left="0" w:firstLine="567"/>
        <w:rPr>
          <w:rFonts w:ascii="Times New Roman" w:hAnsi="Times New Roman"/>
          <w:sz w:val="28"/>
          <w:szCs w:val="28"/>
        </w:rPr>
      </w:pPr>
      <w:r w:rsidRPr="00D53F74">
        <w:rPr>
          <w:rFonts w:ascii="Times New Roman" w:hAnsi="Times New Roman"/>
          <w:sz w:val="28"/>
          <w:szCs w:val="28"/>
        </w:rPr>
        <w:t>Період пристосування новонародженої дитини. Фізичні стани. Вроджені особливості новонародженого. Встановлення стосунків між новонародженим та батьками.</w:t>
      </w:r>
    </w:p>
    <w:p w:rsidR="00DB5C08" w:rsidRPr="00D53F74" w:rsidRDefault="00DB5C08" w:rsidP="00DB5C08">
      <w:pPr>
        <w:pStyle w:val="10"/>
        <w:ind w:left="0" w:firstLine="567"/>
        <w:rPr>
          <w:rFonts w:ascii="Times New Roman" w:hAnsi="Times New Roman"/>
          <w:sz w:val="28"/>
          <w:szCs w:val="28"/>
        </w:rPr>
      </w:pPr>
      <w:r w:rsidRPr="00D53F74">
        <w:rPr>
          <w:rFonts w:ascii="Times New Roman" w:hAnsi="Times New Roman"/>
          <w:spacing w:val="-4"/>
          <w:sz w:val="28"/>
          <w:szCs w:val="28"/>
        </w:rPr>
        <w:t xml:space="preserve">Формування психічних процесів та моторних навичок немовляти. Вікові особливості </w:t>
      </w:r>
      <w:r w:rsidRPr="00D53F74">
        <w:rPr>
          <w:rFonts w:ascii="Times New Roman" w:hAnsi="Times New Roman"/>
          <w:spacing w:val="-8"/>
          <w:sz w:val="28"/>
          <w:szCs w:val="28"/>
        </w:rPr>
        <w:t>емоцій. Спілкування немовлят з дорослими. Становлення Я-концепції. Криза одного року, її причини, прояви та шляхи її подолання.</w:t>
      </w:r>
    </w:p>
    <w:p w:rsidR="00DB5C08" w:rsidRPr="00D53F74" w:rsidRDefault="00DB5C08" w:rsidP="00DB5C08">
      <w:pPr>
        <w:pStyle w:val="10"/>
        <w:ind w:left="0" w:firstLine="567"/>
        <w:rPr>
          <w:rFonts w:ascii="Times New Roman" w:hAnsi="Times New Roman"/>
          <w:sz w:val="28"/>
          <w:szCs w:val="28"/>
        </w:rPr>
      </w:pPr>
      <w:r w:rsidRPr="00D53F74">
        <w:rPr>
          <w:rFonts w:ascii="Times New Roman" w:hAnsi="Times New Roman"/>
          <w:sz w:val="28"/>
          <w:szCs w:val="28"/>
        </w:rPr>
        <w:t xml:space="preserve">Розвиток психічних процесів у ранньому дитинстві. </w:t>
      </w:r>
      <w:r w:rsidRPr="00D53F74">
        <w:rPr>
          <w:rFonts w:ascii="Times New Roman" w:hAnsi="Times New Roman"/>
          <w:spacing w:val="-8"/>
          <w:sz w:val="28"/>
          <w:szCs w:val="28"/>
        </w:rPr>
        <w:t xml:space="preserve">Становлення </w:t>
      </w:r>
      <w:r w:rsidRPr="00D53F74">
        <w:rPr>
          <w:rFonts w:ascii="Times New Roman" w:hAnsi="Times New Roman"/>
          <w:spacing w:val="-7"/>
          <w:sz w:val="28"/>
          <w:szCs w:val="28"/>
        </w:rPr>
        <w:t xml:space="preserve">мовлення. </w:t>
      </w:r>
      <w:r w:rsidRPr="00D53F74">
        <w:rPr>
          <w:rFonts w:ascii="Times New Roman" w:hAnsi="Times New Roman"/>
          <w:sz w:val="28"/>
          <w:szCs w:val="28"/>
        </w:rPr>
        <w:t>Вікові особливості емоційно-вольової сфери. Початкові стадії формування особистості. Гра як провідний вид діяльності у ранньому дитинстві. Криза 3 років і шляхи її подолання.</w:t>
      </w:r>
    </w:p>
    <w:p w:rsidR="00DB5C08" w:rsidRPr="00D53F74" w:rsidRDefault="00DB5C08" w:rsidP="00DB5C08">
      <w:pPr>
        <w:pStyle w:val="10"/>
        <w:ind w:left="0" w:firstLine="567"/>
        <w:rPr>
          <w:rFonts w:ascii="Times New Roman" w:hAnsi="Times New Roman"/>
          <w:sz w:val="28"/>
          <w:szCs w:val="28"/>
        </w:rPr>
      </w:pPr>
      <w:r w:rsidRPr="00D53F74">
        <w:rPr>
          <w:rFonts w:ascii="Times New Roman" w:hAnsi="Times New Roman"/>
          <w:sz w:val="28"/>
          <w:szCs w:val="28"/>
        </w:rPr>
        <w:t>Криза 7-ми років та шляхи її подолання. Розвиток психічних процесів. Формування почуттів та волі. Психологічні особливості становлення особистості дитини у пізньому дитинстві. Взаємовідносини з однолітками і дорослими.</w:t>
      </w:r>
    </w:p>
    <w:p w:rsidR="00DB5C08" w:rsidRPr="00D53F74" w:rsidRDefault="00DB5C08" w:rsidP="00DB5C08">
      <w:pPr>
        <w:pStyle w:val="10"/>
        <w:ind w:left="0" w:firstLine="567"/>
        <w:rPr>
          <w:rFonts w:ascii="Times New Roman" w:hAnsi="Times New Roman"/>
          <w:sz w:val="28"/>
          <w:szCs w:val="28"/>
        </w:rPr>
      </w:pPr>
      <w:r w:rsidRPr="00D53F74">
        <w:rPr>
          <w:rFonts w:ascii="Times New Roman" w:hAnsi="Times New Roman"/>
          <w:sz w:val="28"/>
          <w:szCs w:val="28"/>
        </w:rPr>
        <w:t xml:space="preserve">Анатомо-фізіологічна перебудова підлітка та її вплив на його психологічні особливості та поведінку. Криза підліткового віку, її соціально-психологічні та внутрішньо-біологічні причини та шляхи подолання. Розвиток психічних процесів, емоцій та волі підлітка. Особливості спілкування у підлітковому віці: спілкування підлітка з однолітками, з батьками, з дорослими. Розвиток особистості підлітка. Формування самосвідомості та Я-концепції. </w:t>
      </w:r>
    </w:p>
    <w:p w:rsidR="00DB5C08" w:rsidRPr="00D53F74" w:rsidRDefault="00DB5C08" w:rsidP="00DB5C08">
      <w:pPr>
        <w:pStyle w:val="10"/>
        <w:ind w:left="0" w:firstLine="567"/>
        <w:rPr>
          <w:rFonts w:ascii="Times New Roman" w:hAnsi="Times New Roman"/>
          <w:sz w:val="28"/>
          <w:szCs w:val="28"/>
        </w:rPr>
      </w:pPr>
      <w:r w:rsidRPr="00D53F74">
        <w:rPr>
          <w:rFonts w:ascii="Times New Roman" w:hAnsi="Times New Roman"/>
          <w:sz w:val="28"/>
          <w:szCs w:val="28"/>
        </w:rPr>
        <w:t>Кризи юнацького віку та формування особистої ідентифікації. Формування особистості. Соціальне середовище та його роль у юнацькому віці. Пізнавальна та емоційно-вольова сфери юнаків.</w:t>
      </w:r>
    </w:p>
    <w:p w:rsidR="00DB5C08" w:rsidRDefault="00DB5C08" w:rsidP="00DB5C08">
      <w:pPr>
        <w:pStyle w:val="10"/>
        <w:ind w:left="0" w:firstLine="567"/>
        <w:rPr>
          <w:rFonts w:ascii="Times New Roman" w:hAnsi="Times New Roman"/>
          <w:sz w:val="28"/>
          <w:szCs w:val="28"/>
        </w:rPr>
      </w:pPr>
      <w:r w:rsidRPr="00D53F74">
        <w:rPr>
          <w:rFonts w:ascii="Times New Roman" w:hAnsi="Times New Roman"/>
          <w:sz w:val="28"/>
          <w:szCs w:val="28"/>
        </w:rPr>
        <w:t>Тенденції розвитку людини в дорослому віці. Дві точки зору на розвиток дорослого. Кризи та сенситивні періоди в дорослому віці. Психічні процеси у дорослому віці. Батьківські ролі та їх засвоєння. Особистісні завдання на етапі середньої дорослості. Стиль сімейного життя. Статеві відмінності у дорослому віці. Криза середнього віку.</w:t>
      </w:r>
    </w:p>
    <w:p w:rsidR="00DB5C08" w:rsidRPr="00857CE2" w:rsidRDefault="00DB5C08" w:rsidP="00DB5C08">
      <w:pPr>
        <w:pStyle w:val="10"/>
        <w:ind w:left="0" w:firstLine="567"/>
        <w:rPr>
          <w:rFonts w:ascii="Times New Roman" w:hAnsi="Times New Roman"/>
          <w:b/>
          <w:sz w:val="28"/>
          <w:szCs w:val="28"/>
          <w:lang w:val="ru-RU"/>
        </w:rPr>
      </w:pPr>
      <w:r w:rsidRPr="00BB54D5">
        <w:rPr>
          <w:rFonts w:ascii="Times New Roman" w:hAnsi="Times New Roman"/>
          <w:b/>
          <w:sz w:val="28"/>
          <w:szCs w:val="28"/>
        </w:rPr>
        <w:t>Л</w:t>
      </w:r>
      <w:r>
        <w:rPr>
          <w:rFonts w:ascii="Times New Roman" w:hAnsi="Times New Roman"/>
          <w:b/>
          <w:sz w:val="28"/>
          <w:szCs w:val="28"/>
        </w:rPr>
        <w:t>ітература</w:t>
      </w:r>
    </w:p>
    <w:p w:rsidR="00DB5C08" w:rsidRPr="00D53F74" w:rsidRDefault="00DB5C08" w:rsidP="00DB5C08">
      <w:pPr>
        <w:pStyle w:val="10"/>
        <w:tabs>
          <w:tab w:val="left" w:pos="851"/>
        </w:tabs>
        <w:spacing w:line="240" w:lineRule="auto"/>
        <w:ind w:left="0" w:firstLine="0"/>
        <w:rPr>
          <w:rFonts w:ascii="Times New Roman" w:hAnsi="Times New Roman"/>
          <w:sz w:val="28"/>
          <w:szCs w:val="28"/>
        </w:rPr>
      </w:pPr>
      <w:r>
        <w:rPr>
          <w:rFonts w:ascii="Times New Roman" w:hAnsi="Times New Roman"/>
          <w:sz w:val="28"/>
          <w:szCs w:val="28"/>
        </w:rPr>
        <w:t xml:space="preserve">1. Скрипченко О.В. </w:t>
      </w:r>
      <w:r w:rsidRPr="00D53F74">
        <w:rPr>
          <w:rFonts w:ascii="Times New Roman" w:hAnsi="Times New Roman"/>
          <w:sz w:val="28"/>
          <w:szCs w:val="28"/>
        </w:rPr>
        <w:t>Вікова</w:t>
      </w:r>
      <w:r w:rsidRPr="00D53F74">
        <w:rPr>
          <w:rFonts w:ascii="Times New Roman" w:hAnsi="Times New Roman"/>
          <w:b/>
          <w:sz w:val="28"/>
          <w:szCs w:val="28"/>
        </w:rPr>
        <w:t xml:space="preserve"> </w:t>
      </w:r>
      <w:r w:rsidRPr="00D53F74">
        <w:rPr>
          <w:rFonts w:ascii="Times New Roman" w:hAnsi="Times New Roman"/>
          <w:sz w:val="28"/>
          <w:szCs w:val="28"/>
        </w:rPr>
        <w:t>та педагогічна психологія. Навч. посібник</w:t>
      </w:r>
      <w:r>
        <w:rPr>
          <w:rFonts w:ascii="Times New Roman" w:hAnsi="Times New Roman"/>
          <w:sz w:val="28"/>
          <w:szCs w:val="28"/>
        </w:rPr>
        <w:t xml:space="preserve"> </w:t>
      </w:r>
      <w:r w:rsidRPr="00D53F74">
        <w:rPr>
          <w:rFonts w:ascii="Times New Roman" w:hAnsi="Times New Roman"/>
          <w:sz w:val="28"/>
          <w:szCs w:val="28"/>
        </w:rPr>
        <w:t>/ О.В. Скрипченко, Л.В.Долинська, З.В.Огороднійчук та ін.</w:t>
      </w:r>
      <w:r>
        <w:rPr>
          <w:rFonts w:ascii="Times New Roman" w:hAnsi="Times New Roman"/>
          <w:sz w:val="28"/>
          <w:szCs w:val="28"/>
        </w:rPr>
        <w:t xml:space="preserve"> –</w:t>
      </w:r>
      <w:r w:rsidRPr="00D53F74">
        <w:rPr>
          <w:rFonts w:ascii="Times New Roman" w:hAnsi="Times New Roman"/>
          <w:sz w:val="28"/>
          <w:szCs w:val="28"/>
        </w:rPr>
        <w:t xml:space="preserve"> К.</w:t>
      </w:r>
      <w:r>
        <w:rPr>
          <w:rFonts w:ascii="Times New Roman" w:hAnsi="Times New Roman"/>
          <w:sz w:val="28"/>
          <w:szCs w:val="28"/>
        </w:rPr>
        <w:t xml:space="preserve"> </w:t>
      </w:r>
      <w:r w:rsidRPr="00D53F74">
        <w:rPr>
          <w:rFonts w:ascii="Times New Roman" w:hAnsi="Times New Roman"/>
          <w:sz w:val="28"/>
          <w:szCs w:val="28"/>
        </w:rPr>
        <w:t>: Каравела, 2007.</w:t>
      </w:r>
      <w:r>
        <w:rPr>
          <w:rFonts w:ascii="Times New Roman" w:hAnsi="Times New Roman"/>
          <w:sz w:val="28"/>
          <w:szCs w:val="28"/>
        </w:rPr>
        <w:t xml:space="preserve"> –</w:t>
      </w:r>
      <w:r w:rsidRPr="00D53F74">
        <w:rPr>
          <w:rFonts w:ascii="Times New Roman" w:hAnsi="Times New Roman"/>
          <w:sz w:val="28"/>
          <w:szCs w:val="28"/>
        </w:rPr>
        <w:t xml:space="preserve"> 400 с.</w:t>
      </w:r>
    </w:p>
    <w:p w:rsidR="00DB5C08" w:rsidRPr="00D53F74" w:rsidRDefault="00DB5C08" w:rsidP="00DB5C08">
      <w:pPr>
        <w:pStyle w:val="10"/>
        <w:tabs>
          <w:tab w:val="left" w:pos="851"/>
        </w:tabs>
        <w:spacing w:line="240" w:lineRule="auto"/>
        <w:ind w:left="0" w:firstLine="0"/>
        <w:rPr>
          <w:rFonts w:ascii="Times New Roman" w:hAnsi="Times New Roman"/>
          <w:sz w:val="28"/>
          <w:szCs w:val="28"/>
        </w:rPr>
      </w:pPr>
      <w:r>
        <w:rPr>
          <w:rFonts w:ascii="Times New Roman" w:hAnsi="Times New Roman"/>
          <w:sz w:val="28"/>
          <w:szCs w:val="28"/>
        </w:rPr>
        <w:t xml:space="preserve">2. Кутішенко В.П. </w:t>
      </w:r>
      <w:r w:rsidRPr="00D53F74">
        <w:rPr>
          <w:rFonts w:ascii="Times New Roman" w:hAnsi="Times New Roman"/>
          <w:sz w:val="28"/>
          <w:szCs w:val="28"/>
        </w:rPr>
        <w:t>Вікова та педагогічна психологія.</w:t>
      </w:r>
      <w:r>
        <w:rPr>
          <w:rFonts w:ascii="Times New Roman" w:hAnsi="Times New Roman"/>
          <w:sz w:val="28"/>
          <w:szCs w:val="28"/>
        </w:rPr>
        <w:t xml:space="preserve"> / В,П. Кутішенко. –</w:t>
      </w:r>
      <w:r w:rsidRPr="00D53F74">
        <w:rPr>
          <w:rFonts w:ascii="Times New Roman" w:hAnsi="Times New Roman"/>
          <w:sz w:val="28"/>
          <w:szCs w:val="28"/>
        </w:rPr>
        <w:t xml:space="preserve"> К.</w:t>
      </w:r>
      <w:r>
        <w:rPr>
          <w:rFonts w:ascii="Times New Roman" w:hAnsi="Times New Roman"/>
          <w:sz w:val="28"/>
          <w:szCs w:val="28"/>
        </w:rPr>
        <w:t xml:space="preserve"> </w:t>
      </w:r>
      <w:r w:rsidRPr="00D53F74">
        <w:rPr>
          <w:rFonts w:ascii="Times New Roman" w:hAnsi="Times New Roman"/>
          <w:sz w:val="28"/>
          <w:szCs w:val="28"/>
        </w:rPr>
        <w:t>: Це</w:t>
      </w:r>
      <w:r>
        <w:rPr>
          <w:rFonts w:ascii="Times New Roman" w:hAnsi="Times New Roman"/>
          <w:sz w:val="28"/>
          <w:szCs w:val="28"/>
        </w:rPr>
        <w:t xml:space="preserve">нтр навчальної літератури, 2005. – </w:t>
      </w:r>
      <w:r w:rsidRPr="00D53F74">
        <w:rPr>
          <w:rFonts w:ascii="Times New Roman" w:hAnsi="Times New Roman"/>
          <w:sz w:val="28"/>
          <w:szCs w:val="28"/>
        </w:rPr>
        <w:t>128 с.</w:t>
      </w:r>
    </w:p>
    <w:p w:rsidR="00DB5C08" w:rsidRPr="00D53F74" w:rsidRDefault="00DB5C08" w:rsidP="00DB5C08">
      <w:pPr>
        <w:pStyle w:val="10"/>
        <w:tabs>
          <w:tab w:val="left" w:pos="851"/>
        </w:tabs>
        <w:spacing w:line="240" w:lineRule="auto"/>
        <w:ind w:left="0" w:firstLine="0"/>
        <w:rPr>
          <w:rFonts w:ascii="Times New Roman" w:hAnsi="Times New Roman"/>
          <w:sz w:val="28"/>
          <w:szCs w:val="28"/>
        </w:rPr>
      </w:pPr>
      <w:r>
        <w:rPr>
          <w:rFonts w:ascii="Times New Roman" w:hAnsi="Times New Roman"/>
          <w:sz w:val="28"/>
          <w:szCs w:val="28"/>
        </w:rPr>
        <w:t xml:space="preserve">3. </w:t>
      </w:r>
      <w:r w:rsidRPr="00D53F74">
        <w:rPr>
          <w:rFonts w:ascii="Times New Roman" w:hAnsi="Times New Roman"/>
          <w:sz w:val="28"/>
          <w:szCs w:val="28"/>
        </w:rPr>
        <w:t xml:space="preserve">Поліщук В.М. Вікова та </w:t>
      </w:r>
      <w:r>
        <w:rPr>
          <w:rFonts w:ascii="Times New Roman" w:hAnsi="Times New Roman"/>
          <w:sz w:val="28"/>
          <w:szCs w:val="28"/>
        </w:rPr>
        <w:t>педагогічна психологія. / В.М. Поліщук.</w:t>
      </w:r>
      <w:r w:rsidRPr="00D53F74">
        <w:rPr>
          <w:rFonts w:ascii="Times New Roman" w:hAnsi="Times New Roman"/>
          <w:sz w:val="28"/>
          <w:szCs w:val="28"/>
        </w:rPr>
        <w:t xml:space="preserve"> Навчально-методичний посібник. – Суми</w:t>
      </w:r>
      <w:r>
        <w:rPr>
          <w:rFonts w:ascii="Times New Roman" w:hAnsi="Times New Roman"/>
          <w:sz w:val="28"/>
          <w:szCs w:val="28"/>
        </w:rPr>
        <w:t xml:space="preserve"> </w:t>
      </w:r>
      <w:r w:rsidRPr="00D53F74">
        <w:rPr>
          <w:rFonts w:ascii="Times New Roman" w:hAnsi="Times New Roman"/>
          <w:sz w:val="28"/>
          <w:szCs w:val="28"/>
        </w:rPr>
        <w:t>: ВТД «Університетська книга», 2007. – 330 с.</w:t>
      </w:r>
    </w:p>
    <w:p w:rsidR="00DB5C08" w:rsidRDefault="00DB5C08" w:rsidP="00DB5C08">
      <w:pPr>
        <w:pStyle w:val="10"/>
        <w:tabs>
          <w:tab w:val="left" w:pos="851"/>
          <w:tab w:val="left" w:pos="993"/>
        </w:tabs>
        <w:spacing w:line="240" w:lineRule="auto"/>
        <w:ind w:left="0" w:firstLine="0"/>
        <w:rPr>
          <w:rFonts w:ascii="Times New Roman" w:hAnsi="Times New Roman"/>
          <w:sz w:val="28"/>
          <w:szCs w:val="28"/>
        </w:rPr>
      </w:pPr>
      <w:r>
        <w:rPr>
          <w:rFonts w:ascii="Times New Roman" w:hAnsi="Times New Roman"/>
          <w:sz w:val="28"/>
          <w:szCs w:val="28"/>
        </w:rPr>
        <w:t>4. Савчин М.В. Вікова психологія: Н</w:t>
      </w:r>
      <w:r w:rsidRPr="00D53F74">
        <w:rPr>
          <w:rFonts w:ascii="Times New Roman" w:hAnsi="Times New Roman"/>
          <w:sz w:val="28"/>
          <w:szCs w:val="28"/>
        </w:rPr>
        <w:t>авч. посіб. – 2-ге вид., стереотип. / М.В. Савчин, Л.П. Василенко. – К.</w:t>
      </w:r>
      <w:r>
        <w:rPr>
          <w:rFonts w:ascii="Times New Roman" w:hAnsi="Times New Roman"/>
          <w:sz w:val="28"/>
          <w:szCs w:val="28"/>
        </w:rPr>
        <w:t xml:space="preserve"> </w:t>
      </w:r>
      <w:r w:rsidRPr="00D53F74">
        <w:rPr>
          <w:rFonts w:ascii="Times New Roman" w:hAnsi="Times New Roman"/>
          <w:sz w:val="28"/>
          <w:szCs w:val="28"/>
        </w:rPr>
        <w:t xml:space="preserve">: Академвидав, </w:t>
      </w:r>
      <w:r>
        <w:rPr>
          <w:rFonts w:ascii="Times New Roman" w:hAnsi="Times New Roman"/>
          <w:sz w:val="28"/>
          <w:szCs w:val="28"/>
        </w:rPr>
        <w:t>2009. – 360 с</w:t>
      </w:r>
      <w:r w:rsidRPr="00D53F74">
        <w:rPr>
          <w:rFonts w:ascii="Times New Roman" w:hAnsi="Times New Roman"/>
          <w:sz w:val="28"/>
          <w:szCs w:val="28"/>
        </w:rPr>
        <w:t>.</w:t>
      </w:r>
    </w:p>
    <w:p w:rsidR="00DB5C08" w:rsidRPr="0000085B" w:rsidRDefault="00DB5C08" w:rsidP="00DB5C08">
      <w:pPr>
        <w:pStyle w:val="10"/>
        <w:tabs>
          <w:tab w:val="left" w:pos="851"/>
          <w:tab w:val="left" w:pos="993"/>
        </w:tabs>
        <w:spacing w:line="240" w:lineRule="auto"/>
        <w:ind w:left="0" w:firstLine="0"/>
        <w:rPr>
          <w:rFonts w:ascii="Times New Roman" w:hAnsi="Times New Roman"/>
          <w:sz w:val="16"/>
          <w:szCs w:val="16"/>
        </w:rPr>
      </w:pPr>
    </w:p>
    <w:p w:rsidR="00DB5C08" w:rsidRPr="000606E4" w:rsidRDefault="00DB5C08" w:rsidP="00DB5C08">
      <w:pPr>
        <w:pStyle w:val="10"/>
        <w:ind w:left="0" w:firstLine="567"/>
        <w:jc w:val="center"/>
        <w:rPr>
          <w:rFonts w:ascii="Times New Roman" w:hAnsi="Times New Roman"/>
          <w:b/>
          <w:sz w:val="28"/>
          <w:szCs w:val="28"/>
        </w:rPr>
      </w:pPr>
      <w:r w:rsidRPr="000606E4">
        <w:rPr>
          <w:rFonts w:ascii="Times New Roman" w:hAnsi="Times New Roman"/>
          <w:b/>
          <w:sz w:val="28"/>
          <w:szCs w:val="28"/>
        </w:rPr>
        <w:t>3. ПЕДАГОГІЧНА ПСИХОЛОГІЯ</w:t>
      </w:r>
    </w:p>
    <w:p w:rsidR="00DB5C08" w:rsidRPr="00D53F74" w:rsidRDefault="00DB5C08" w:rsidP="00DB5C08">
      <w:pPr>
        <w:pStyle w:val="10"/>
        <w:ind w:left="0" w:firstLine="567"/>
        <w:rPr>
          <w:rFonts w:ascii="Times New Roman" w:hAnsi="Times New Roman"/>
          <w:sz w:val="28"/>
          <w:szCs w:val="28"/>
        </w:rPr>
      </w:pPr>
      <w:r w:rsidRPr="00D53F74">
        <w:rPr>
          <w:rFonts w:ascii="Times New Roman" w:hAnsi="Times New Roman"/>
          <w:sz w:val="28"/>
          <w:szCs w:val="28"/>
        </w:rPr>
        <w:t>Педагогічна психологія як теоретична галузь. Педагогічна психологія як прикладна галузь, яка займається вивченням того, як повинні бути використані психологічні знання при організації навчально-виховного процесу. Зв'язок педагогічної психології з іншими галузями психології. Зв'язок педагогічної психології та педагогіки. Методи педагогічної психології та їх психологічна характеристика. Основні та допоміжні методи. Методи масового вивчення учнів.</w:t>
      </w:r>
    </w:p>
    <w:p w:rsidR="00DB5C08" w:rsidRPr="00D53F74" w:rsidRDefault="00DB5C08" w:rsidP="00DB5C08">
      <w:pPr>
        <w:pStyle w:val="10"/>
        <w:ind w:left="0" w:firstLine="567"/>
        <w:rPr>
          <w:rFonts w:ascii="Times New Roman" w:hAnsi="Times New Roman"/>
          <w:sz w:val="28"/>
          <w:szCs w:val="28"/>
        </w:rPr>
      </w:pPr>
      <w:r w:rsidRPr="00D53F74">
        <w:rPr>
          <w:rFonts w:ascii="Times New Roman" w:hAnsi="Times New Roman"/>
          <w:sz w:val="28"/>
          <w:szCs w:val="28"/>
        </w:rPr>
        <w:t>Виникнення психолого-педагогічних ідей (Дж. Локк, Я.Коменський, І.Песталоцці, Ж.-Ж. Руссо). Вклад К. Ушинського в становленн</w:t>
      </w:r>
      <w:r w:rsidR="003C1E75">
        <w:rPr>
          <w:rFonts w:ascii="Times New Roman" w:hAnsi="Times New Roman"/>
          <w:sz w:val="28"/>
          <w:szCs w:val="28"/>
        </w:rPr>
        <w:t>я</w:t>
      </w:r>
      <w:r w:rsidRPr="00D53F74">
        <w:rPr>
          <w:rFonts w:ascii="Times New Roman" w:hAnsi="Times New Roman"/>
          <w:sz w:val="28"/>
          <w:szCs w:val="28"/>
        </w:rPr>
        <w:t xml:space="preserve"> та розвит</w:t>
      </w:r>
      <w:r w:rsidR="003C1E75">
        <w:rPr>
          <w:rFonts w:ascii="Times New Roman" w:hAnsi="Times New Roman"/>
          <w:sz w:val="28"/>
          <w:szCs w:val="28"/>
        </w:rPr>
        <w:t>о</w:t>
      </w:r>
      <w:r w:rsidRPr="00D53F74">
        <w:rPr>
          <w:rFonts w:ascii="Times New Roman" w:hAnsi="Times New Roman"/>
          <w:sz w:val="28"/>
          <w:szCs w:val="28"/>
        </w:rPr>
        <w:t xml:space="preserve">к педагогічної психології. Етап теоретичного обґрунтування педагогічної психології як науки </w:t>
      </w:r>
      <w:r>
        <w:rPr>
          <w:rFonts w:ascii="Times New Roman" w:hAnsi="Times New Roman"/>
          <w:sz w:val="28"/>
          <w:szCs w:val="28"/>
        </w:rPr>
        <w:t>-</w:t>
      </w:r>
      <w:r w:rsidRPr="00D53F74">
        <w:rPr>
          <w:rFonts w:ascii="Times New Roman" w:hAnsi="Times New Roman"/>
          <w:sz w:val="28"/>
          <w:szCs w:val="28"/>
        </w:rPr>
        <w:t xml:space="preserve"> 50-70-ті роки ХІХ ст. Становлення педагогічної психології як експериментальної науки (А.Сікорський). Сучасні напрямки розвитку психолого-педагогічної теорії (Ж.Піаже, Е.Еріксон, А.Бандура, Д.Ельконін).</w:t>
      </w:r>
    </w:p>
    <w:p w:rsidR="00DB5C08" w:rsidRPr="00D53F74" w:rsidRDefault="00DB5C08" w:rsidP="00DB5C08">
      <w:pPr>
        <w:pStyle w:val="10"/>
        <w:ind w:left="0" w:firstLine="567"/>
        <w:rPr>
          <w:rFonts w:ascii="Times New Roman" w:hAnsi="Times New Roman"/>
          <w:sz w:val="28"/>
          <w:szCs w:val="28"/>
        </w:rPr>
      </w:pPr>
      <w:r w:rsidRPr="00D53F74">
        <w:rPr>
          <w:rFonts w:ascii="Times New Roman" w:hAnsi="Times New Roman"/>
          <w:sz w:val="28"/>
          <w:szCs w:val="28"/>
        </w:rPr>
        <w:t>Становлення та розвиток вітчизняної психології. Внесок Л. Виготського, А. Макаренка, О. Леонтєва, Г. Костюка, В. Сухомлинського в розвиток вітчизняної педагогічної психології. Найновіші дослідження в галузі педагогічної психології.</w:t>
      </w:r>
    </w:p>
    <w:p w:rsidR="00DB5C08" w:rsidRPr="00217310" w:rsidRDefault="00DB5C08" w:rsidP="00DB5C08">
      <w:pPr>
        <w:pStyle w:val="10"/>
        <w:ind w:left="0" w:firstLine="567"/>
        <w:rPr>
          <w:rFonts w:ascii="Times New Roman" w:hAnsi="Times New Roman"/>
          <w:color w:val="00B0F0"/>
          <w:sz w:val="28"/>
          <w:szCs w:val="28"/>
        </w:rPr>
      </w:pPr>
      <w:r w:rsidRPr="00217310">
        <w:rPr>
          <w:rFonts w:ascii="Times New Roman" w:hAnsi="Times New Roman"/>
          <w:color w:val="00B0F0"/>
          <w:sz w:val="28"/>
          <w:szCs w:val="28"/>
        </w:rPr>
        <w:t>Загальна характеристика навчання. Навчання і учіння; навчання і розвиток.</w:t>
      </w:r>
    </w:p>
    <w:p w:rsidR="00DB5C08" w:rsidRPr="00217310" w:rsidRDefault="00DB5C08" w:rsidP="00DB5C08">
      <w:pPr>
        <w:pStyle w:val="10"/>
        <w:ind w:left="0" w:firstLine="567"/>
        <w:rPr>
          <w:rFonts w:ascii="Times New Roman" w:hAnsi="Times New Roman"/>
          <w:color w:val="00B0F0"/>
          <w:sz w:val="28"/>
          <w:szCs w:val="28"/>
        </w:rPr>
      </w:pPr>
      <w:r w:rsidRPr="00217310">
        <w:rPr>
          <w:rFonts w:ascii="Times New Roman" w:hAnsi="Times New Roman"/>
          <w:color w:val="00B0F0"/>
          <w:sz w:val="28"/>
          <w:szCs w:val="28"/>
        </w:rPr>
        <w:t>Види навчання. Розвивальне навчання у вітчизняній освітній системі. Характеристика систем Л. Занкова, В. Давидова. Фактори успішної навчальної діяльності.</w:t>
      </w:r>
    </w:p>
    <w:p w:rsidR="00DB5C08" w:rsidRPr="00217310" w:rsidRDefault="00DB5C08" w:rsidP="00DB5C08">
      <w:pPr>
        <w:pStyle w:val="10"/>
        <w:ind w:left="0" w:firstLine="567"/>
        <w:rPr>
          <w:rFonts w:ascii="Times New Roman" w:hAnsi="Times New Roman"/>
          <w:color w:val="00B0F0"/>
          <w:sz w:val="28"/>
          <w:szCs w:val="28"/>
        </w:rPr>
      </w:pPr>
      <w:r w:rsidRPr="00217310">
        <w:rPr>
          <w:rFonts w:ascii="Times New Roman" w:hAnsi="Times New Roman"/>
          <w:color w:val="00B0F0"/>
          <w:sz w:val="28"/>
          <w:szCs w:val="28"/>
        </w:rPr>
        <w:t>Учіння як специфічний вид діяльності, його зміст. Теорії учіння. Структура учіння. Мотивація учіння. Основні сторони та компоненти учбової діяльності. Змістовний, операційний та мотиваційний компоненти.</w:t>
      </w:r>
    </w:p>
    <w:p w:rsidR="00DB5C08" w:rsidRPr="00217310" w:rsidRDefault="00DB5C08" w:rsidP="00DB5C08">
      <w:pPr>
        <w:pStyle w:val="10"/>
        <w:ind w:left="0" w:firstLine="567"/>
        <w:rPr>
          <w:rFonts w:ascii="Times New Roman" w:hAnsi="Times New Roman"/>
          <w:color w:val="00B0F0"/>
          <w:sz w:val="28"/>
          <w:szCs w:val="28"/>
        </w:rPr>
      </w:pPr>
      <w:r w:rsidRPr="00217310">
        <w:rPr>
          <w:rFonts w:ascii="Times New Roman" w:hAnsi="Times New Roman"/>
          <w:color w:val="00B0F0"/>
          <w:sz w:val="28"/>
          <w:szCs w:val="28"/>
        </w:rPr>
        <w:t>Усвідомлення учнем цілей навчання. Форми організації навчальної діяльності на уроці. Типи навчання (інформаційно-повідомляюче, традиційне, проектне, проблемне). Вікові особливості засвоєння знань.</w:t>
      </w:r>
    </w:p>
    <w:p w:rsidR="00DB5C08" w:rsidRPr="00217310" w:rsidRDefault="00DB5C08" w:rsidP="00DB5C08">
      <w:pPr>
        <w:pStyle w:val="10"/>
        <w:ind w:left="0" w:firstLine="567"/>
        <w:rPr>
          <w:rFonts w:ascii="Times New Roman" w:hAnsi="Times New Roman"/>
          <w:color w:val="00B0F0"/>
          <w:sz w:val="28"/>
          <w:szCs w:val="28"/>
        </w:rPr>
      </w:pPr>
      <w:r w:rsidRPr="00217310">
        <w:rPr>
          <w:rFonts w:ascii="Times New Roman" w:hAnsi="Times New Roman"/>
          <w:color w:val="00B0F0"/>
          <w:sz w:val="28"/>
          <w:szCs w:val="28"/>
        </w:rPr>
        <w:t xml:space="preserve">Успішність </w:t>
      </w:r>
      <w:r w:rsidRPr="00217310">
        <w:rPr>
          <w:rFonts w:ascii="Times New Roman" w:hAnsi="Times New Roman"/>
          <w:color w:val="00B0F0"/>
          <w:sz w:val="28"/>
          <w:szCs w:val="28"/>
        </w:rPr>
        <w:sym w:font="Symbol" w:char="F02D"/>
      </w:r>
      <w:r w:rsidRPr="00217310">
        <w:rPr>
          <w:rFonts w:ascii="Times New Roman" w:hAnsi="Times New Roman"/>
          <w:color w:val="00B0F0"/>
          <w:sz w:val="28"/>
          <w:szCs w:val="28"/>
        </w:rPr>
        <w:t xml:space="preserve"> найважливіша характеристика суб’єктів навчальної діяльності. Показники успішності. Чинники ефективності навчання. Організація контролю за процесом засвоєння знань. Функції та зміст оцінки. Класифікація оцінок. Виховний вплив оцінювання. Сучасні концепції оцінювання. Взаємозв’язок оцінки вчителя та самооцінки школяра.</w:t>
      </w:r>
    </w:p>
    <w:p w:rsidR="00DB5C08" w:rsidRPr="00217310" w:rsidRDefault="00DB5C08" w:rsidP="00DB5C08">
      <w:pPr>
        <w:pStyle w:val="10"/>
        <w:ind w:left="0" w:firstLine="567"/>
        <w:rPr>
          <w:rFonts w:ascii="Times New Roman" w:hAnsi="Times New Roman"/>
          <w:color w:val="00B0F0"/>
          <w:sz w:val="28"/>
          <w:szCs w:val="28"/>
        </w:rPr>
      </w:pPr>
      <w:r w:rsidRPr="00217310">
        <w:rPr>
          <w:rFonts w:ascii="Times New Roman" w:hAnsi="Times New Roman"/>
          <w:color w:val="00B0F0"/>
          <w:sz w:val="28"/>
          <w:szCs w:val="28"/>
        </w:rPr>
        <w:t>Розкриття основних джерел – рушійних сил, психологічних механізмів формування особистості учня. Зарубіжні та вітчизняні теорії виховання. Загальні методичні принципи виховання. Формування позитивних якостей особистості школяра в процесів виховання. Вікові аспекти виховання. Показники та критерії вихованості особистості учня.</w:t>
      </w:r>
    </w:p>
    <w:p w:rsidR="00DB5C08" w:rsidRPr="00D53F74" w:rsidRDefault="00DB5C08" w:rsidP="00DB5C08">
      <w:pPr>
        <w:pStyle w:val="10"/>
        <w:ind w:left="0" w:firstLine="567"/>
        <w:rPr>
          <w:rFonts w:ascii="Times New Roman" w:hAnsi="Times New Roman"/>
          <w:sz w:val="28"/>
          <w:szCs w:val="28"/>
        </w:rPr>
      </w:pPr>
      <w:r w:rsidRPr="00D53F74">
        <w:rPr>
          <w:rFonts w:ascii="Times New Roman" w:hAnsi="Times New Roman"/>
          <w:sz w:val="28"/>
          <w:szCs w:val="28"/>
        </w:rPr>
        <w:t>Засоби і методи виховання. Психологічні механізми виховання. Психолого-педагогічні прийоми виховання. Психологія самовиховання та перевиховання. Психологія морального виховання.</w:t>
      </w:r>
    </w:p>
    <w:p w:rsidR="00DB5C08" w:rsidRPr="00217310" w:rsidRDefault="00DB5C08" w:rsidP="00DB5C08">
      <w:pPr>
        <w:pStyle w:val="10"/>
        <w:ind w:left="0" w:firstLine="567"/>
        <w:rPr>
          <w:rFonts w:ascii="Times New Roman" w:hAnsi="Times New Roman"/>
          <w:color w:val="00B0F0"/>
          <w:sz w:val="28"/>
          <w:szCs w:val="28"/>
        </w:rPr>
      </w:pPr>
      <w:r w:rsidRPr="00217310">
        <w:rPr>
          <w:rFonts w:ascii="Times New Roman" w:hAnsi="Times New Roman"/>
          <w:color w:val="00B0F0"/>
          <w:sz w:val="28"/>
          <w:szCs w:val="28"/>
        </w:rPr>
        <w:t>Психологічні проблеми навчання та виховання обдарованих учнів. Психологічна характеристика важких, педагогічно занедбаних дітей, які вимагають корекції. Типізація педагогічно занедбаних учнів. Методи індивідуального впливу. Гуманізація виховання.</w:t>
      </w:r>
    </w:p>
    <w:p w:rsidR="00DB5C08" w:rsidRPr="00217310" w:rsidRDefault="00DB5C08" w:rsidP="00DB5C08">
      <w:pPr>
        <w:pStyle w:val="10"/>
        <w:ind w:left="0" w:firstLine="567"/>
        <w:rPr>
          <w:rFonts w:ascii="Times New Roman" w:hAnsi="Times New Roman"/>
          <w:color w:val="00B0F0"/>
          <w:sz w:val="28"/>
          <w:szCs w:val="28"/>
        </w:rPr>
      </w:pPr>
      <w:r w:rsidRPr="00217310">
        <w:rPr>
          <w:rFonts w:ascii="Times New Roman" w:hAnsi="Times New Roman"/>
          <w:color w:val="00B0F0"/>
          <w:sz w:val="28"/>
          <w:szCs w:val="28"/>
        </w:rPr>
        <w:t>Основні вимоги до вивчення особистості школяра та класного колективу. Орієнтовна програма та методи вивчення особистості учня і класного колективу. Складання психолого-педагогічної характеристики учня і класного колективу.</w:t>
      </w:r>
    </w:p>
    <w:p w:rsidR="00DB5C08" w:rsidRPr="00D53F74" w:rsidRDefault="00DB5C08" w:rsidP="00DB5C08">
      <w:pPr>
        <w:pStyle w:val="10"/>
        <w:ind w:left="0" w:firstLine="567"/>
        <w:rPr>
          <w:rFonts w:ascii="Times New Roman" w:hAnsi="Times New Roman"/>
          <w:sz w:val="28"/>
          <w:szCs w:val="28"/>
        </w:rPr>
      </w:pPr>
      <w:r w:rsidRPr="00D53F74">
        <w:rPr>
          <w:rFonts w:ascii="Times New Roman" w:hAnsi="Times New Roman"/>
          <w:sz w:val="28"/>
          <w:szCs w:val="28"/>
        </w:rPr>
        <w:t>Структурні компоненти педагогічної діяльності (гностичний, конструктивний, проектувальний, організаторський, комунікативний). Професійно значущі якості особистості вчителя. Особистість вчителя та індивідуальний стиль його діяльності. Основні види стилів діяльності учителя: емоційно-імпровізаційний, емоційно-методичний, інтелектуально-імпровізаційний, інтелектуально-методичний.</w:t>
      </w:r>
    </w:p>
    <w:p w:rsidR="00DB5C08" w:rsidRPr="00D53F74" w:rsidRDefault="00DB5C08" w:rsidP="00DB5C08">
      <w:pPr>
        <w:pStyle w:val="10"/>
        <w:ind w:left="0" w:firstLine="567"/>
        <w:rPr>
          <w:rFonts w:ascii="Times New Roman" w:hAnsi="Times New Roman"/>
          <w:sz w:val="28"/>
          <w:szCs w:val="28"/>
        </w:rPr>
      </w:pPr>
      <w:r w:rsidRPr="00D53F74">
        <w:rPr>
          <w:rFonts w:ascii="Times New Roman" w:hAnsi="Times New Roman"/>
          <w:sz w:val="28"/>
          <w:szCs w:val="28"/>
        </w:rPr>
        <w:t xml:space="preserve">Зміст педагогічних здібностей та їх структура. Структурні компоненти педагогічних здібностей. Загальні педагогічні здібності: дидактичні, академічні, організаторські, комунікативні, перцептивні, сугестивні та мовні здібності. Спеціальні здібності. </w:t>
      </w:r>
    </w:p>
    <w:p w:rsidR="00DB5C08" w:rsidRPr="00D53F74" w:rsidRDefault="00DB5C08" w:rsidP="00DB5C08">
      <w:pPr>
        <w:pStyle w:val="10"/>
        <w:ind w:left="0" w:firstLine="567"/>
        <w:rPr>
          <w:rFonts w:ascii="Times New Roman" w:hAnsi="Times New Roman"/>
          <w:sz w:val="28"/>
          <w:szCs w:val="28"/>
        </w:rPr>
      </w:pPr>
      <w:r w:rsidRPr="00D53F74">
        <w:rPr>
          <w:rFonts w:ascii="Times New Roman" w:hAnsi="Times New Roman"/>
          <w:sz w:val="28"/>
          <w:szCs w:val="28"/>
        </w:rPr>
        <w:t>Загальна характеристика педагогічного спілкування. Функції педагогічного спілкування. Стилі педагогічного спілкування. Ефективність педагогічного спілкування. Бар’єри, які заважають ефективності педагогічного спілкування. Культура педагогічного спілкування.</w:t>
      </w:r>
    </w:p>
    <w:p w:rsidR="00DB5C08" w:rsidRPr="00857CE2" w:rsidRDefault="00DB5C08" w:rsidP="00DB5C08">
      <w:pPr>
        <w:pStyle w:val="10"/>
        <w:ind w:left="0" w:firstLine="567"/>
        <w:rPr>
          <w:rFonts w:ascii="Times New Roman" w:hAnsi="Times New Roman"/>
          <w:b/>
          <w:sz w:val="28"/>
          <w:szCs w:val="28"/>
          <w:lang w:val="ru-RU"/>
        </w:rPr>
      </w:pPr>
      <w:r w:rsidRPr="00BB54D5">
        <w:rPr>
          <w:rFonts w:ascii="Times New Roman" w:hAnsi="Times New Roman"/>
          <w:b/>
          <w:sz w:val="28"/>
          <w:szCs w:val="28"/>
        </w:rPr>
        <w:t>Л</w:t>
      </w:r>
      <w:r>
        <w:rPr>
          <w:rFonts w:ascii="Times New Roman" w:hAnsi="Times New Roman"/>
          <w:b/>
          <w:sz w:val="28"/>
          <w:szCs w:val="28"/>
        </w:rPr>
        <w:t>ітература</w:t>
      </w:r>
    </w:p>
    <w:p w:rsidR="00DB5C08" w:rsidRPr="00D53F74" w:rsidRDefault="00DB5C08" w:rsidP="00DB5C08">
      <w:pPr>
        <w:pStyle w:val="10"/>
        <w:tabs>
          <w:tab w:val="left" w:pos="851"/>
        </w:tabs>
        <w:spacing w:line="240" w:lineRule="auto"/>
        <w:ind w:left="0" w:firstLine="0"/>
        <w:rPr>
          <w:rFonts w:ascii="Times New Roman" w:hAnsi="Times New Roman"/>
          <w:sz w:val="28"/>
          <w:szCs w:val="28"/>
        </w:rPr>
      </w:pPr>
      <w:r>
        <w:rPr>
          <w:rFonts w:ascii="Times New Roman" w:hAnsi="Times New Roman"/>
          <w:sz w:val="28"/>
          <w:szCs w:val="28"/>
        </w:rPr>
        <w:t xml:space="preserve">1. Скрипченко О.В. </w:t>
      </w:r>
      <w:r w:rsidRPr="00D53F74">
        <w:rPr>
          <w:rFonts w:ascii="Times New Roman" w:hAnsi="Times New Roman"/>
          <w:sz w:val="28"/>
          <w:szCs w:val="28"/>
        </w:rPr>
        <w:t>Вікова</w:t>
      </w:r>
      <w:r w:rsidRPr="00D53F74">
        <w:rPr>
          <w:rFonts w:ascii="Times New Roman" w:hAnsi="Times New Roman"/>
          <w:b/>
          <w:sz w:val="28"/>
          <w:szCs w:val="28"/>
        </w:rPr>
        <w:t xml:space="preserve"> </w:t>
      </w:r>
      <w:r w:rsidRPr="00D53F74">
        <w:rPr>
          <w:rFonts w:ascii="Times New Roman" w:hAnsi="Times New Roman"/>
          <w:sz w:val="28"/>
          <w:szCs w:val="28"/>
        </w:rPr>
        <w:t>та педагогічна психологія. Навч. посібник</w:t>
      </w:r>
      <w:r>
        <w:rPr>
          <w:rFonts w:ascii="Times New Roman" w:hAnsi="Times New Roman"/>
          <w:sz w:val="28"/>
          <w:szCs w:val="28"/>
        </w:rPr>
        <w:t xml:space="preserve"> </w:t>
      </w:r>
      <w:r w:rsidRPr="00D53F74">
        <w:rPr>
          <w:rFonts w:ascii="Times New Roman" w:hAnsi="Times New Roman"/>
          <w:sz w:val="28"/>
          <w:szCs w:val="28"/>
        </w:rPr>
        <w:t>/ О.В. Скрипченко, Л.В.Долинська, З.В.Огороднійчук та ін.</w:t>
      </w:r>
      <w:r>
        <w:rPr>
          <w:rFonts w:ascii="Times New Roman" w:hAnsi="Times New Roman"/>
          <w:sz w:val="28"/>
          <w:szCs w:val="28"/>
        </w:rPr>
        <w:t xml:space="preserve"> –</w:t>
      </w:r>
      <w:r w:rsidRPr="00D53F74">
        <w:rPr>
          <w:rFonts w:ascii="Times New Roman" w:hAnsi="Times New Roman"/>
          <w:sz w:val="28"/>
          <w:szCs w:val="28"/>
        </w:rPr>
        <w:t xml:space="preserve"> К.</w:t>
      </w:r>
      <w:r>
        <w:rPr>
          <w:rFonts w:ascii="Times New Roman" w:hAnsi="Times New Roman"/>
          <w:sz w:val="28"/>
          <w:szCs w:val="28"/>
        </w:rPr>
        <w:t xml:space="preserve"> </w:t>
      </w:r>
      <w:r w:rsidRPr="00D53F74">
        <w:rPr>
          <w:rFonts w:ascii="Times New Roman" w:hAnsi="Times New Roman"/>
          <w:sz w:val="28"/>
          <w:szCs w:val="28"/>
        </w:rPr>
        <w:t>: Каравела, 2007.</w:t>
      </w:r>
      <w:r>
        <w:rPr>
          <w:rFonts w:ascii="Times New Roman" w:hAnsi="Times New Roman"/>
          <w:sz w:val="28"/>
          <w:szCs w:val="28"/>
        </w:rPr>
        <w:t xml:space="preserve"> –</w:t>
      </w:r>
      <w:r w:rsidRPr="00D53F74">
        <w:rPr>
          <w:rFonts w:ascii="Times New Roman" w:hAnsi="Times New Roman"/>
          <w:sz w:val="28"/>
          <w:szCs w:val="28"/>
        </w:rPr>
        <w:t xml:space="preserve"> 400 с.</w:t>
      </w:r>
    </w:p>
    <w:p w:rsidR="00DB5C08" w:rsidRPr="00D53F74" w:rsidRDefault="00DB5C08" w:rsidP="00DB5C08">
      <w:pPr>
        <w:pStyle w:val="10"/>
        <w:tabs>
          <w:tab w:val="left" w:pos="851"/>
        </w:tabs>
        <w:spacing w:line="240" w:lineRule="auto"/>
        <w:ind w:left="0" w:firstLine="0"/>
        <w:rPr>
          <w:rFonts w:ascii="Times New Roman" w:hAnsi="Times New Roman"/>
          <w:sz w:val="28"/>
          <w:szCs w:val="28"/>
        </w:rPr>
      </w:pPr>
      <w:r>
        <w:rPr>
          <w:rFonts w:ascii="Times New Roman" w:hAnsi="Times New Roman"/>
          <w:sz w:val="28"/>
          <w:szCs w:val="28"/>
        </w:rPr>
        <w:t xml:space="preserve">2. </w:t>
      </w:r>
      <w:r w:rsidRPr="00D53F74">
        <w:rPr>
          <w:rFonts w:ascii="Times New Roman" w:hAnsi="Times New Roman"/>
          <w:sz w:val="28"/>
          <w:szCs w:val="28"/>
        </w:rPr>
        <w:t>Власова О.І. Педагогічна психологія: Навч.посібник.</w:t>
      </w:r>
      <w:r>
        <w:rPr>
          <w:rFonts w:ascii="Times New Roman" w:hAnsi="Times New Roman"/>
          <w:sz w:val="28"/>
          <w:szCs w:val="28"/>
        </w:rPr>
        <w:t xml:space="preserve"> / О.І. Власова. – </w:t>
      </w:r>
      <w:r w:rsidRPr="00D53F74">
        <w:rPr>
          <w:rFonts w:ascii="Times New Roman" w:hAnsi="Times New Roman"/>
          <w:sz w:val="28"/>
          <w:szCs w:val="28"/>
        </w:rPr>
        <w:t>К.</w:t>
      </w:r>
      <w:r>
        <w:rPr>
          <w:rFonts w:ascii="Times New Roman" w:hAnsi="Times New Roman"/>
          <w:sz w:val="28"/>
          <w:szCs w:val="28"/>
        </w:rPr>
        <w:t xml:space="preserve"> </w:t>
      </w:r>
      <w:r w:rsidRPr="00D53F74">
        <w:rPr>
          <w:rFonts w:ascii="Times New Roman" w:hAnsi="Times New Roman"/>
          <w:sz w:val="28"/>
          <w:szCs w:val="28"/>
        </w:rPr>
        <w:t>: Либідь, 2005.</w:t>
      </w:r>
      <w:r>
        <w:rPr>
          <w:rFonts w:ascii="Times New Roman" w:hAnsi="Times New Roman"/>
          <w:sz w:val="28"/>
          <w:szCs w:val="28"/>
        </w:rPr>
        <w:t xml:space="preserve"> – </w:t>
      </w:r>
      <w:r w:rsidRPr="00D53F74">
        <w:rPr>
          <w:rFonts w:ascii="Times New Roman" w:hAnsi="Times New Roman"/>
          <w:sz w:val="28"/>
          <w:szCs w:val="28"/>
        </w:rPr>
        <w:t>400</w:t>
      </w:r>
      <w:r>
        <w:rPr>
          <w:rFonts w:ascii="Times New Roman" w:hAnsi="Times New Roman"/>
          <w:sz w:val="28"/>
          <w:szCs w:val="28"/>
        </w:rPr>
        <w:t xml:space="preserve"> </w:t>
      </w:r>
      <w:r w:rsidRPr="00D53F74">
        <w:rPr>
          <w:rFonts w:ascii="Times New Roman" w:hAnsi="Times New Roman"/>
          <w:sz w:val="28"/>
          <w:szCs w:val="28"/>
        </w:rPr>
        <w:t>с.</w:t>
      </w:r>
    </w:p>
    <w:p w:rsidR="00DB5C08" w:rsidRPr="00D53F74" w:rsidRDefault="00DB5C08" w:rsidP="00DB5C08">
      <w:pPr>
        <w:pStyle w:val="10"/>
        <w:tabs>
          <w:tab w:val="left" w:pos="851"/>
        </w:tabs>
        <w:spacing w:line="240" w:lineRule="auto"/>
        <w:ind w:left="0" w:firstLine="0"/>
        <w:rPr>
          <w:rFonts w:ascii="Times New Roman" w:hAnsi="Times New Roman"/>
          <w:sz w:val="28"/>
          <w:szCs w:val="28"/>
        </w:rPr>
      </w:pPr>
      <w:r>
        <w:rPr>
          <w:rFonts w:ascii="Times New Roman" w:hAnsi="Times New Roman"/>
          <w:sz w:val="28"/>
          <w:szCs w:val="28"/>
        </w:rPr>
        <w:t xml:space="preserve">3. Кутішенко В.П. </w:t>
      </w:r>
      <w:r w:rsidRPr="00D53F74">
        <w:rPr>
          <w:rFonts w:ascii="Times New Roman" w:hAnsi="Times New Roman"/>
          <w:sz w:val="28"/>
          <w:szCs w:val="28"/>
        </w:rPr>
        <w:t>Вікова та педагогічна психологія.</w:t>
      </w:r>
      <w:r>
        <w:rPr>
          <w:rFonts w:ascii="Times New Roman" w:hAnsi="Times New Roman"/>
          <w:sz w:val="28"/>
          <w:szCs w:val="28"/>
        </w:rPr>
        <w:t xml:space="preserve"> / В,П. Кутішенко. –</w:t>
      </w:r>
      <w:r w:rsidRPr="00D53F74">
        <w:rPr>
          <w:rFonts w:ascii="Times New Roman" w:hAnsi="Times New Roman"/>
          <w:sz w:val="28"/>
          <w:szCs w:val="28"/>
        </w:rPr>
        <w:t xml:space="preserve"> К.</w:t>
      </w:r>
      <w:r>
        <w:rPr>
          <w:rFonts w:ascii="Times New Roman" w:hAnsi="Times New Roman"/>
          <w:sz w:val="28"/>
          <w:szCs w:val="28"/>
        </w:rPr>
        <w:t xml:space="preserve"> </w:t>
      </w:r>
      <w:r w:rsidRPr="00D53F74">
        <w:rPr>
          <w:rFonts w:ascii="Times New Roman" w:hAnsi="Times New Roman"/>
          <w:sz w:val="28"/>
          <w:szCs w:val="28"/>
        </w:rPr>
        <w:t>: Це</w:t>
      </w:r>
      <w:r>
        <w:rPr>
          <w:rFonts w:ascii="Times New Roman" w:hAnsi="Times New Roman"/>
          <w:sz w:val="28"/>
          <w:szCs w:val="28"/>
        </w:rPr>
        <w:t xml:space="preserve">нтр навчальної літератури, 2005. – </w:t>
      </w:r>
      <w:r w:rsidRPr="00D53F74">
        <w:rPr>
          <w:rFonts w:ascii="Times New Roman" w:hAnsi="Times New Roman"/>
          <w:sz w:val="28"/>
          <w:szCs w:val="28"/>
        </w:rPr>
        <w:t>128 с.</w:t>
      </w:r>
    </w:p>
    <w:p w:rsidR="00DB5C08" w:rsidRPr="00D53F74" w:rsidRDefault="00DB5C08" w:rsidP="00DB5C08">
      <w:pPr>
        <w:pStyle w:val="10"/>
        <w:tabs>
          <w:tab w:val="left" w:pos="851"/>
        </w:tabs>
        <w:spacing w:line="240" w:lineRule="auto"/>
        <w:ind w:left="0" w:firstLine="0"/>
        <w:rPr>
          <w:rFonts w:ascii="Times New Roman" w:hAnsi="Times New Roman"/>
          <w:sz w:val="28"/>
          <w:szCs w:val="28"/>
        </w:rPr>
      </w:pPr>
      <w:r>
        <w:rPr>
          <w:rFonts w:ascii="Times New Roman" w:hAnsi="Times New Roman"/>
          <w:sz w:val="28"/>
          <w:szCs w:val="28"/>
        </w:rPr>
        <w:t xml:space="preserve">4. </w:t>
      </w:r>
      <w:r w:rsidRPr="00D53F74">
        <w:rPr>
          <w:rFonts w:ascii="Times New Roman" w:hAnsi="Times New Roman"/>
          <w:sz w:val="28"/>
          <w:szCs w:val="28"/>
        </w:rPr>
        <w:t xml:space="preserve">Поліщук В.М. Вікова та </w:t>
      </w:r>
      <w:r>
        <w:rPr>
          <w:rFonts w:ascii="Times New Roman" w:hAnsi="Times New Roman"/>
          <w:sz w:val="28"/>
          <w:szCs w:val="28"/>
        </w:rPr>
        <w:t>педагогічна психологія. / В.М. Поліщук.</w:t>
      </w:r>
      <w:r w:rsidRPr="00D53F74">
        <w:rPr>
          <w:rFonts w:ascii="Times New Roman" w:hAnsi="Times New Roman"/>
          <w:sz w:val="28"/>
          <w:szCs w:val="28"/>
        </w:rPr>
        <w:t xml:space="preserve"> Навчально-методичний посібник. – Суми</w:t>
      </w:r>
      <w:r>
        <w:rPr>
          <w:rFonts w:ascii="Times New Roman" w:hAnsi="Times New Roman"/>
          <w:sz w:val="28"/>
          <w:szCs w:val="28"/>
        </w:rPr>
        <w:t xml:space="preserve"> </w:t>
      </w:r>
      <w:r w:rsidRPr="00D53F74">
        <w:rPr>
          <w:rFonts w:ascii="Times New Roman" w:hAnsi="Times New Roman"/>
          <w:sz w:val="28"/>
          <w:szCs w:val="28"/>
        </w:rPr>
        <w:t>: ВТД «Університетська книга», 2007. – 330 с.</w:t>
      </w:r>
    </w:p>
    <w:p w:rsidR="00DB5C08" w:rsidRPr="00D53F74" w:rsidRDefault="00DB5C08" w:rsidP="00DB5C08">
      <w:pPr>
        <w:pStyle w:val="10"/>
        <w:tabs>
          <w:tab w:val="left" w:pos="851"/>
        </w:tabs>
        <w:spacing w:line="240" w:lineRule="auto"/>
        <w:ind w:left="0" w:firstLine="0"/>
        <w:rPr>
          <w:rFonts w:ascii="Times New Roman" w:hAnsi="Times New Roman"/>
          <w:sz w:val="28"/>
          <w:szCs w:val="28"/>
        </w:rPr>
      </w:pPr>
      <w:r>
        <w:rPr>
          <w:rFonts w:ascii="Times New Roman" w:hAnsi="Times New Roman"/>
          <w:sz w:val="28"/>
          <w:szCs w:val="28"/>
        </w:rPr>
        <w:t xml:space="preserve">5. </w:t>
      </w:r>
      <w:r w:rsidRPr="00D53F74">
        <w:rPr>
          <w:rFonts w:ascii="Times New Roman" w:hAnsi="Times New Roman"/>
          <w:sz w:val="28"/>
          <w:szCs w:val="28"/>
        </w:rPr>
        <w:t>Савчин М.В. Педагогічна психологія: Навч. посіб.</w:t>
      </w:r>
      <w:r>
        <w:rPr>
          <w:rFonts w:ascii="Times New Roman" w:hAnsi="Times New Roman"/>
          <w:sz w:val="28"/>
          <w:szCs w:val="28"/>
        </w:rPr>
        <w:t xml:space="preserve"> / М.В. Савчин.</w:t>
      </w:r>
      <w:r w:rsidRPr="00D53F74">
        <w:rPr>
          <w:rFonts w:ascii="Times New Roman" w:hAnsi="Times New Roman"/>
          <w:sz w:val="28"/>
          <w:szCs w:val="28"/>
        </w:rPr>
        <w:t xml:space="preserve"> – К.</w:t>
      </w:r>
      <w:r>
        <w:rPr>
          <w:rFonts w:ascii="Times New Roman" w:hAnsi="Times New Roman"/>
          <w:sz w:val="28"/>
          <w:szCs w:val="28"/>
        </w:rPr>
        <w:t xml:space="preserve"> </w:t>
      </w:r>
      <w:r w:rsidRPr="00D53F74">
        <w:rPr>
          <w:rFonts w:ascii="Times New Roman" w:hAnsi="Times New Roman"/>
          <w:sz w:val="28"/>
          <w:szCs w:val="28"/>
        </w:rPr>
        <w:t>: Академвид</w:t>
      </w:r>
      <w:r>
        <w:rPr>
          <w:rFonts w:ascii="Times New Roman" w:hAnsi="Times New Roman"/>
          <w:sz w:val="28"/>
          <w:szCs w:val="28"/>
        </w:rPr>
        <w:t>ав, 2007. – 424 с</w:t>
      </w:r>
      <w:r w:rsidRPr="00D53F74">
        <w:rPr>
          <w:rFonts w:ascii="Times New Roman" w:hAnsi="Times New Roman"/>
          <w:sz w:val="28"/>
          <w:szCs w:val="28"/>
        </w:rPr>
        <w:t>.</w:t>
      </w:r>
    </w:p>
    <w:p w:rsidR="00DB5C08" w:rsidRPr="00D53F74" w:rsidRDefault="00DB5C08" w:rsidP="00DB5C08">
      <w:pPr>
        <w:pStyle w:val="10"/>
        <w:ind w:left="0" w:firstLine="0"/>
        <w:rPr>
          <w:rFonts w:ascii="Times New Roman" w:hAnsi="Times New Roman"/>
          <w:sz w:val="28"/>
          <w:szCs w:val="28"/>
        </w:rPr>
      </w:pPr>
    </w:p>
    <w:p w:rsidR="00DB5C08" w:rsidRDefault="00DB5C08" w:rsidP="00DB5C08">
      <w:pPr>
        <w:pStyle w:val="10"/>
        <w:ind w:left="0" w:firstLine="567"/>
        <w:jc w:val="center"/>
        <w:rPr>
          <w:rFonts w:ascii="Times New Roman" w:hAnsi="Times New Roman"/>
          <w:b/>
          <w:sz w:val="28"/>
          <w:szCs w:val="28"/>
        </w:rPr>
      </w:pPr>
      <w:r w:rsidRPr="00667341">
        <w:rPr>
          <w:rFonts w:ascii="Times New Roman" w:hAnsi="Times New Roman"/>
          <w:b/>
          <w:sz w:val="28"/>
          <w:szCs w:val="28"/>
        </w:rPr>
        <w:t xml:space="preserve">РОЗДІЛ </w:t>
      </w:r>
      <w:r w:rsidRPr="00667341">
        <w:rPr>
          <w:rFonts w:ascii="Times New Roman" w:hAnsi="Times New Roman"/>
          <w:b/>
          <w:sz w:val="28"/>
          <w:szCs w:val="28"/>
          <w:lang w:val="en-US"/>
        </w:rPr>
        <w:t>I</w:t>
      </w:r>
      <w:r w:rsidR="008138AC" w:rsidRPr="00667341">
        <w:rPr>
          <w:rFonts w:ascii="Times New Roman" w:hAnsi="Times New Roman"/>
          <w:b/>
          <w:sz w:val="28"/>
          <w:szCs w:val="28"/>
          <w:lang w:val="en-US"/>
        </w:rPr>
        <w:t>V</w:t>
      </w:r>
      <w:r w:rsidRPr="00667341">
        <w:rPr>
          <w:rFonts w:ascii="Times New Roman" w:hAnsi="Times New Roman"/>
          <w:b/>
          <w:sz w:val="28"/>
          <w:szCs w:val="28"/>
        </w:rPr>
        <w:t>.</w:t>
      </w:r>
      <w:r w:rsidRPr="00D53F74">
        <w:rPr>
          <w:rFonts w:ascii="Times New Roman" w:hAnsi="Times New Roman"/>
          <w:b/>
          <w:sz w:val="28"/>
          <w:szCs w:val="28"/>
        </w:rPr>
        <w:t xml:space="preserve"> СУЧАСНА УКРАЇНСЬКА МОВА</w:t>
      </w:r>
    </w:p>
    <w:p w:rsidR="008138AC" w:rsidRPr="00DC016F" w:rsidRDefault="00DB5C08" w:rsidP="008138AC">
      <w:pPr>
        <w:pStyle w:val="10"/>
        <w:ind w:left="0" w:firstLine="567"/>
        <w:jc w:val="center"/>
        <w:rPr>
          <w:rFonts w:ascii="Times New Roman" w:hAnsi="Times New Roman"/>
          <w:bCs/>
          <w:sz w:val="28"/>
          <w:szCs w:val="28"/>
        </w:rPr>
      </w:pPr>
      <w:r>
        <w:rPr>
          <w:rFonts w:ascii="Times New Roman" w:hAnsi="Times New Roman"/>
          <w:b/>
          <w:sz w:val="28"/>
          <w:szCs w:val="28"/>
        </w:rPr>
        <w:t>1. ФОНЕТИКА І ФОНОЛОГІЯ</w:t>
      </w:r>
      <w:r w:rsidR="008138AC">
        <w:rPr>
          <w:rFonts w:ascii="Times New Roman" w:hAnsi="Times New Roman"/>
          <w:b/>
          <w:bCs/>
          <w:sz w:val="28"/>
          <w:szCs w:val="28"/>
        </w:rPr>
        <w:t xml:space="preserve">. ЛЕКСИКА І </w:t>
      </w:r>
      <w:r w:rsidR="008138AC" w:rsidRPr="00DC016F">
        <w:rPr>
          <w:rFonts w:ascii="Times New Roman" w:hAnsi="Times New Roman"/>
          <w:b/>
          <w:bCs/>
          <w:sz w:val="28"/>
          <w:szCs w:val="28"/>
        </w:rPr>
        <w:t>ФРАЗЕОЛОГІЯ</w:t>
      </w:r>
    </w:p>
    <w:p w:rsidR="00DB5C08" w:rsidRPr="00D53F74" w:rsidRDefault="00DB5C08" w:rsidP="00DB5C08">
      <w:pPr>
        <w:pStyle w:val="10"/>
        <w:ind w:left="0" w:firstLine="567"/>
        <w:rPr>
          <w:rFonts w:ascii="Times New Roman" w:hAnsi="Times New Roman"/>
          <w:sz w:val="28"/>
          <w:szCs w:val="28"/>
        </w:rPr>
      </w:pPr>
      <w:r w:rsidRPr="00D53F74">
        <w:rPr>
          <w:rFonts w:ascii="Times New Roman" w:hAnsi="Times New Roman"/>
          <w:bCs/>
          <w:sz w:val="28"/>
          <w:szCs w:val="28"/>
        </w:rPr>
        <w:t>Загальні відомості про мову</w:t>
      </w:r>
      <w:r w:rsidRPr="00D53F74">
        <w:rPr>
          <w:rFonts w:ascii="Times New Roman" w:hAnsi="Times New Roman"/>
          <w:sz w:val="28"/>
          <w:szCs w:val="28"/>
        </w:rPr>
        <w:t>. Мова і суспільство. Становлення і розвиток української мови. Українська мова – державна мова України. Національна мовна політика в Україні. Основні стилі мовлення та їх різновиди.</w:t>
      </w:r>
    </w:p>
    <w:p w:rsidR="00DB5C08" w:rsidRPr="00D53F74" w:rsidRDefault="00DB5C08" w:rsidP="00DB5C08">
      <w:pPr>
        <w:pStyle w:val="10"/>
        <w:ind w:left="0" w:firstLine="567"/>
        <w:rPr>
          <w:rFonts w:ascii="Times New Roman" w:hAnsi="Times New Roman"/>
          <w:sz w:val="28"/>
          <w:szCs w:val="28"/>
        </w:rPr>
      </w:pPr>
      <w:r w:rsidRPr="00D53F74">
        <w:rPr>
          <w:rFonts w:ascii="Times New Roman" w:hAnsi="Times New Roman"/>
          <w:sz w:val="28"/>
          <w:szCs w:val="28"/>
        </w:rPr>
        <w:t>Фонетика і фонологія. Графіка. Предмет і завдання фонетики. Творення звуків мови. Звуки і букви. Українська абетка. Співвідношення приголосних звуків і букв. Фонетична транскрипція. Класифікація фонем. Спрощення в групах приголосних. Чергування голосних і приголосних.</w:t>
      </w:r>
    </w:p>
    <w:p w:rsidR="00DB5C08" w:rsidRPr="00D53F74" w:rsidRDefault="00DB5C08" w:rsidP="00DB5C08">
      <w:pPr>
        <w:pStyle w:val="10"/>
        <w:ind w:left="0" w:firstLine="567"/>
        <w:rPr>
          <w:rFonts w:ascii="Times New Roman" w:hAnsi="Times New Roman"/>
          <w:i/>
          <w:sz w:val="28"/>
          <w:szCs w:val="28"/>
        </w:rPr>
      </w:pPr>
      <w:r w:rsidRPr="00D53F74">
        <w:rPr>
          <w:rFonts w:ascii="Times New Roman" w:hAnsi="Times New Roman"/>
          <w:bCs/>
          <w:sz w:val="28"/>
          <w:szCs w:val="28"/>
        </w:rPr>
        <w:t>Орфографія</w:t>
      </w:r>
      <w:r w:rsidRPr="00D53F74">
        <w:rPr>
          <w:rFonts w:ascii="Times New Roman" w:hAnsi="Times New Roman"/>
          <w:sz w:val="28"/>
          <w:szCs w:val="28"/>
        </w:rPr>
        <w:t xml:space="preserve">. Поняття орфографії. Принципи українського правопису. Позначення м’якості приголосних на письмі. Вживання апострофа. Правопис префіксів </w:t>
      </w:r>
      <w:r w:rsidRPr="00D53F74">
        <w:rPr>
          <w:rFonts w:ascii="Times New Roman" w:hAnsi="Times New Roman"/>
          <w:i/>
          <w:sz w:val="28"/>
          <w:szCs w:val="28"/>
        </w:rPr>
        <w:t>пре-, при-, прі-, з-, с-, роз-, без-, воз-.</w:t>
      </w:r>
    </w:p>
    <w:p w:rsidR="00DB5C08" w:rsidRPr="00D53F74" w:rsidRDefault="00DB5C08" w:rsidP="00DB5C08">
      <w:pPr>
        <w:pStyle w:val="10"/>
        <w:ind w:left="0" w:firstLine="567"/>
        <w:rPr>
          <w:rFonts w:ascii="Times New Roman" w:hAnsi="Times New Roman"/>
          <w:sz w:val="28"/>
          <w:szCs w:val="28"/>
        </w:rPr>
      </w:pPr>
      <w:r w:rsidRPr="00D53F74">
        <w:rPr>
          <w:rFonts w:ascii="Times New Roman" w:hAnsi="Times New Roman"/>
          <w:sz w:val="28"/>
          <w:szCs w:val="28"/>
        </w:rPr>
        <w:t>Написання слів разом і через дефіс. Правопис слів іншомовного походження.</w:t>
      </w:r>
    </w:p>
    <w:p w:rsidR="00DB5C08" w:rsidRPr="00D53F74" w:rsidRDefault="00DB5C08" w:rsidP="00DB5C08">
      <w:pPr>
        <w:pStyle w:val="10"/>
        <w:ind w:left="0" w:firstLine="567"/>
        <w:rPr>
          <w:rFonts w:ascii="Times New Roman" w:hAnsi="Times New Roman"/>
          <w:sz w:val="28"/>
          <w:szCs w:val="28"/>
        </w:rPr>
      </w:pPr>
      <w:r w:rsidRPr="00D53F74">
        <w:rPr>
          <w:rFonts w:ascii="Times New Roman" w:hAnsi="Times New Roman"/>
          <w:bCs/>
          <w:sz w:val="28"/>
          <w:szCs w:val="28"/>
        </w:rPr>
        <w:t>Лексика.</w:t>
      </w:r>
      <w:r w:rsidRPr="00D53F74">
        <w:rPr>
          <w:rFonts w:ascii="Times New Roman" w:hAnsi="Times New Roman"/>
          <w:sz w:val="28"/>
          <w:szCs w:val="28"/>
        </w:rPr>
        <w:t xml:space="preserve"> Предмет лексикології. Слово як одиниця мови. Багатозначні й однозначні слова. Пряме й переносне значення слова. Омонімія. Типи омонімів. Пароніми, синоніми, антоніми, їх стилістичне використання. Склад лексики з погляду її походження. Слова споконвічні та запозичені.</w:t>
      </w:r>
    </w:p>
    <w:p w:rsidR="00DB5C08" w:rsidRPr="00D53F74" w:rsidRDefault="00DB5C08" w:rsidP="00DB5C08">
      <w:pPr>
        <w:pStyle w:val="10"/>
        <w:ind w:left="0" w:firstLine="567"/>
        <w:rPr>
          <w:rFonts w:ascii="Times New Roman" w:hAnsi="Times New Roman"/>
          <w:sz w:val="28"/>
          <w:szCs w:val="28"/>
        </w:rPr>
      </w:pPr>
      <w:r w:rsidRPr="00D53F74">
        <w:rPr>
          <w:rFonts w:ascii="Times New Roman" w:hAnsi="Times New Roman"/>
          <w:sz w:val="28"/>
          <w:szCs w:val="28"/>
        </w:rPr>
        <w:t>Поняття про фразеологію. Джерела фразеології. Типи фразеологізмів. Стилістичні особливості функціонування фразеологізмів.</w:t>
      </w:r>
    </w:p>
    <w:p w:rsidR="00DB5C08" w:rsidRDefault="008138AC" w:rsidP="00DB5C08">
      <w:pPr>
        <w:pStyle w:val="10"/>
        <w:ind w:left="0" w:firstLine="567"/>
        <w:jc w:val="center"/>
        <w:rPr>
          <w:rFonts w:ascii="Times New Roman" w:hAnsi="Times New Roman"/>
          <w:b/>
          <w:sz w:val="28"/>
          <w:szCs w:val="28"/>
        </w:rPr>
      </w:pPr>
      <w:r>
        <w:rPr>
          <w:rFonts w:ascii="Times New Roman" w:hAnsi="Times New Roman"/>
          <w:b/>
          <w:sz w:val="28"/>
          <w:szCs w:val="28"/>
        </w:rPr>
        <w:t>2</w:t>
      </w:r>
      <w:r w:rsidR="00DB5C08">
        <w:rPr>
          <w:rFonts w:ascii="Times New Roman" w:hAnsi="Times New Roman"/>
          <w:b/>
          <w:sz w:val="28"/>
          <w:szCs w:val="28"/>
        </w:rPr>
        <w:t>. ГРАМАТИКА. МОРФОЛОГІЯ</w:t>
      </w:r>
    </w:p>
    <w:p w:rsidR="00DB5C08" w:rsidRPr="00D53F74" w:rsidRDefault="00DB5C08" w:rsidP="00DB5C08">
      <w:pPr>
        <w:pStyle w:val="10"/>
        <w:ind w:left="0" w:firstLine="567"/>
        <w:rPr>
          <w:rFonts w:ascii="Times New Roman" w:hAnsi="Times New Roman"/>
          <w:bCs/>
          <w:sz w:val="28"/>
          <w:szCs w:val="28"/>
        </w:rPr>
      </w:pPr>
      <w:r w:rsidRPr="00D53F74">
        <w:rPr>
          <w:rFonts w:ascii="Times New Roman" w:hAnsi="Times New Roman"/>
          <w:bCs/>
          <w:sz w:val="28"/>
          <w:szCs w:val="28"/>
        </w:rPr>
        <w:t xml:space="preserve">Будова слова (Морфеміка). </w:t>
      </w:r>
      <w:r w:rsidRPr="00D53F74">
        <w:rPr>
          <w:rFonts w:ascii="Times New Roman" w:hAnsi="Times New Roman"/>
          <w:sz w:val="28"/>
          <w:szCs w:val="28"/>
        </w:rPr>
        <w:t>Поняття морфеми. Типи морфем: корінь та афікси. Закінчення</w:t>
      </w:r>
      <w:r w:rsidR="00E14CDE">
        <w:rPr>
          <w:rFonts w:ascii="Times New Roman" w:hAnsi="Times New Roman"/>
          <w:sz w:val="28"/>
          <w:szCs w:val="28"/>
        </w:rPr>
        <w:t>.</w:t>
      </w:r>
      <w:r w:rsidRPr="00D53F74">
        <w:rPr>
          <w:rFonts w:ascii="Times New Roman" w:hAnsi="Times New Roman"/>
          <w:sz w:val="28"/>
          <w:szCs w:val="28"/>
        </w:rPr>
        <w:t xml:space="preserve"> Основи непохідні та похідні.</w:t>
      </w:r>
    </w:p>
    <w:p w:rsidR="00DB5C08" w:rsidRPr="00DC016F" w:rsidRDefault="00DB5C08" w:rsidP="00DB5C08">
      <w:pPr>
        <w:pStyle w:val="10"/>
        <w:ind w:left="0" w:firstLine="567"/>
        <w:rPr>
          <w:rFonts w:ascii="Times New Roman" w:hAnsi="Times New Roman"/>
          <w:sz w:val="28"/>
          <w:szCs w:val="28"/>
        </w:rPr>
      </w:pPr>
      <w:r w:rsidRPr="00D53F74">
        <w:rPr>
          <w:rFonts w:ascii="Times New Roman" w:hAnsi="Times New Roman"/>
          <w:sz w:val="28"/>
          <w:szCs w:val="28"/>
        </w:rPr>
        <w:t>Поняття про словотвір</w:t>
      </w:r>
      <w:r w:rsidR="00BF6CD7">
        <w:rPr>
          <w:rFonts w:ascii="Times New Roman" w:hAnsi="Times New Roman"/>
          <w:sz w:val="28"/>
          <w:szCs w:val="28"/>
        </w:rPr>
        <w:t>.</w:t>
      </w:r>
      <w:r w:rsidRPr="00D53F74">
        <w:rPr>
          <w:rFonts w:ascii="Times New Roman" w:hAnsi="Times New Roman"/>
          <w:sz w:val="28"/>
          <w:szCs w:val="28"/>
        </w:rPr>
        <w:t xml:space="preserve"> Основні способи творення слів. Морфологічне творення слів. Основоскладання. Неморфологічне творення слів.</w:t>
      </w:r>
    </w:p>
    <w:p w:rsidR="00DB5C08" w:rsidRPr="00D53F74" w:rsidRDefault="00DB5C08" w:rsidP="00DB5C08">
      <w:pPr>
        <w:pStyle w:val="10"/>
        <w:ind w:left="0" w:firstLine="567"/>
        <w:rPr>
          <w:rFonts w:ascii="Times New Roman" w:hAnsi="Times New Roman"/>
          <w:sz w:val="28"/>
          <w:szCs w:val="28"/>
        </w:rPr>
      </w:pPr>
      <w:r w:rsidRPr="00D53F74">
        <w:rPr>
          <w:rFonts w:ascii="Times New Roman" w:hAnsi="Times New Roman"/>
          <w:sz w:val="28"/>
          <w:szCs w:val="28"/>
        </w:rPr>
        <w:t xml:space="preserve">Морфологія. </w:t>
      </w:r>
      <w:r w:rsidRPr="00D53F74">
        <w:rPr>
          <w:rFonts w:ascii="Times New Roman" w:hAnsi="Times New Roman"/>
          <w:iCs/>
          <w:sz w:val="28"/>
          <w:szCs w:val="28"/>
        </w:rPr>
        <w:t>Іменник</w:t>
      </w:r>
      <w:r w:rsidRPr="00D53F74">
        <w:rPr>
          <w:rFonts w:ascii="Times New Roman" w:hAnsi="Times New Roman"/>
          <w:sz w:val="28"/>
          <w:szCs w:val="28"/>
        </w:rPr>
        <w:t xml:space="preserve">, його значення, морфологічні ознаки і синтаксичні функції. Іменники – назви істот і неістот, власні та загальні назви. Рід іменників. Іменники спільного роду. Число іменників. </w:t>
      </w:r>
    </w:p>
    <w:p w:rsidR="00DB5C08" w:rsidRPr="00D53F74" w:rsidRDefault="00DB5C08" w:rsidP="00DB5C08">
      <w:pPr>
        <w:pStyle w:val="10"/>
        <w:ind w:left="0" w:firstLine="567"/>
        <w:rPr>
          <w:rFonts w:ascii="Times New Roman" w:hAnsi="Times New Roman"/>
          <w:sz w:val="28"/>
          <w:szCs w:val="28"/>
        </w:rPr>
      </w:pPr>
      <w:r w:rsidRPr="00D53F74">
        <w:rPr>
          <w:rFonts w:ascii="Times New Roman" w:hAnsi="Times New Roman"/>
          <w:sz w:val="28"/>
          <w:szCs w:val="28"/>
        </w:rPr>
        <w:t xml:space="preserve">Основи поділу іменників на відміни. Поділ іменників </w:t>
      </w:r>
      <w:r w:rsidR="00667341">
        <w:rPr>
          <w:rFonts w:ascii="Times New Roman" w:hAnsi="Times New Roman"/>
          <w:sz w:val="28"/>
          <w:szCs w:val="28"/>
        </w:rPr>
        <w:t xml:space="preserve">І-ІІ відмін </w:t>
      </w:r>
      <w:r w:rsidRPr="00D53F74">
        <w:rPr>
          <w:rFonts w:ascii="Times New Roman" w:hAnsi="Times New Roman"/>
          <w:sz w:val="28"/>
          <w:szCs w:val="28"/>
        </w:rPr>
        <w:t xml:space="preserve">на групи. </w:t>
      </w:r>
    </w:p>
    <w:p w:rsidR="00DB5C08" w:rsidRPr="00D53F74" w:rsidRDefault="00DB5C08" w:rsidP="00DB5C08">
      <w:pPr>
        <w:pStyle w:val="10"/>
        <w:ind w:left="0" w:firstLine="567"/>
        <w:rPr>
          <w:rFonts w:ascii="Times New Roman" w:hAnsi="Times New Roman"/>
          <w:sz w:val="28"/>
          <w:szCs w:val="28"/>
        </w:rPr>
      </w:pPr>
      <w:r w:rsidRPr="00D53F74">
        <w:rPr>
          <w:rFonts w:ascii="Times New Roman" w:hAnsi="Times New Roman"/>
          <w:iCs/>
          <w:sz w:val="28"/>
          <w:szCs w:val="28"/>
        </w:rPr>
        <w:t>Прикметник</w:t>
      </w:r>
      <w:r w:rsidRPr="00D53F74">
        <w:rPr>
          <w:rFonts w:ascii="Times New Roman" w:hAnsi="Times New Roman"/>
          <w:sz w:val="28"/>
          <w:szCs w:val="28"/>
        </w:rPr>
        <w:t>, його значення, граматичні ознаки і синтаксична роль. Розряди прикметників за значенням. Ступені порівняння якісних прикметників. Перехід прикметників в іменники. Відмінювання прикметників. Тверда і м’яка група прикметників. Правопис складних прикметників.</w:t>
      </w:r>
    </w:p>
    <w:p w:rsidR="00DB5C08" w:rsidRPr="00D53F74" w:rsidRDefault="00DB5C08" w:rsidP="00DB5C08">
      <w:pPr>
        <w:pStyle w:val="10"/>
        <w:ind w:left="0" w:firstLine="567"/>
        <w:rPr>
          <w:rFonts w:ascii="Times New Roman" w:hAnsi="Times New Roman"/>
          <w:sz w:val="28"/>
          <w:szCs w:val="28"/>
        </w:rPr>
      </w:pPr>
      <w:r w:rsidRPr="00D53F74">
        <w:rPr>
          <w:rFonts w:ascii="Times New Roman" w:hAnsi="Times New Roman"/>
          <w:iCs/>
          <w:sz w:val="28"/>
          <w:szCs w:val="28"/>
        </w:rPr>
        <w:t>Числівник</w:t>
      </w:r>
      <w:r w:rsidRPr="00D53F74">
        <w:rPr>
          <w:rFonts w:ascii="Times New Roman" w:hAnsi="Times New Roman"/>
          <w:sz w:val="28"/>
          <w:szCs w:val="28"/>
        </w:rPr>
        <w:t>, його значення. Розряди числівників за значенням і морфемною будовою. Відмінювання і правопис кількісних числівників.</w:t>
      </w:r>
    </w:p>
    <w:p w:rsidR="00DB5C08" w:rsidRPr="00D53F74" w:rsidRDefault="00DB5C08" w:rsidP="00DB5C08">
      <w:pPr>
        <w:pStyle w:val="10"/>
        <w:ind w:left="0" w:firstLine="567"/>
        <w:rPr>
          <w:rFonts w:ascii="Times New Roman" w:hAnsi="Times New Roman"/>
          <w:sz w:val="28"/>
          <w:szCs w:val="28"/>
        </w:rPr>
      </w:pPr>
      <w:r w:rsidRPr="00D53F74">
        <w:rPr>
          <w:rFonts w:ascii="Times New Roman" w:hAnsi="Times New Roman"/>
          <w:iCs/>
          <w:sz w:val="28"/>
          <w:szCs w:val="28"/>
        </w:rPr>
        <w:t>Займенник</w:t>
      </w:r>
      <w:r w:rsidRPr="00D53F74">
        <w:rPr>
          <w:rFonts w:ascii="Times New Roman" w:hAnsi="Times New Roman"/>
          <w:sz w:val="28"/>
          <w:szCs w:val="28"/>
        </w:rPr>
        <w:t>. Розряди займенників. Відмінювання займенників, співвідносних з іншими частинами мови</w:t>
      </w:r>
      <w:r w:rsidR="00E14CDE">
        <w:rPr>
          <w:rFonts w:ascii="Times New Roman" w:hAnsi="Times New Roman"/>
          <w:sz w:val="28"/>
          <w:szCs w:val="28"/>
        </w:rPr>
        <w:t xml:space="preserve">. </w:t>
      </w:r>
      <w:r w:rsidRPr="00D53F74">
        <w:rPr>
          <w:rFonts w:ascii="Times New Roman" w:hAnsi="Times New Roman"/>
          <w:sz w:val="28"/>
          <w:szCs w:val="28"/>
        </w:rPr>
        <w:t>Правопис займенників.</w:t>
      </w:r>
    </w:p>
    <w:p w:rsidR="00DB5C08" w:rsidRPr="00D53F74" w:rsidRDefault="00DB5C08" w:rsidP="00DB5C08">
      <w:pPr>
        <w:pStyle w:val="10"/>
        <w:ind w:left="0" w:firstLine="567"/>
        <w:rPr>
          <w:rFonts w:ascii="Times New Roman" w:hAnsi="Times New Roman"/>
          <w:sz w:val="28"/>
          <w:szCs w:val="28"/>
        </w:rPr>
      </w:pPr>
      <w:r w:rsidRPr="00D53F74">
        <w:rPr>
          <w:rFonts w:ascii="Times New Roman" w:hAnsi="Times New Roman"/>
          <w:iCs/>
          <w:sz w:val="28"/>
          <w:szCs w:val="28"/>
        </w:rPr>
        <w:t>Дієслово</w:t>
      </w:r>
      <w:r w:rsidRPr="00D53F74">
        <w:rPr>
          <w:rFonts w:ascii="Times New Roman" w:hAnsi="Times New Roman"/>
          <w:sz w:val="28"/>
          <w:szCs w:val="28"/>
        </w:rPr>
        <w:t xml:space="preserve">, його граматичні ознаки, синтаксична роль. Неозначена форма дієслова (інфінітив).  Творення видових форм. Перехідність та неперехідність дієслів. Число, особа дієслів. Безособові дієслова. Час дієслова. Способи дієслова: дійсний, умовний, наказовий. </w:t>
      </w:r>
      <w:r w:rsidR="00667341">
        <w:rPr>
          <w:rFonts w:ascii="Times New Roman" w:hAnsi="Times New Roman"/>
          <w:sz w:val="28"/>
          <w:szCs w:val="28"/>
        </w:rPr>
        <w:t>Дієвідміни.</w:t>
      </w:r>
    </w:p>
    <w:p w:rsidR="00667341" w:rsidRDefault="00DB5C08" w:rsidP="00DB5C08">
      <w:pPr>
        <w:pStyle w:val="10"/>
        <w:ind w:left="0" w:firstLine="567"/>
        <w:rPr>
          <w:rFonts w:ascii="Times New Roman" w:hAnsi="Times New Roman"/>
          <w:sz w:val="28"/>
          <w:szCs w:val="28"/>
        </w:rPr>
      </w:pPr>
      <w:r w:rsidRPr="00D53F74">
        <w:rPr>
          <w:rFonts w:ascii="Times New Roman" w:hAnsi="Times New Roman"/>
          <w:sz w:val="28"/>
          <w:szCs w:val="28"/>
        </w:rPr>
        <w:t xml:space="preserve">Дієприкметник як форма дієслова. Дієприкметники активні і пасивні теперішнього і минулого часу. Відмінювання і творення дієприкметників. </w:t>
      </w:r>
    </w:p>
    <w:p w:rsidR="00DB5C08" w:rsidRPr="00D53F74" w:rsidRDefault="00DB5C08" w:rsidP="00DB5C08">
      <w:pPr>
        <w:pStyle w:val="10"/>
        <w:ind w:left="0" w:firstLine="567"/>
        <w:rPr>
          <w:rFonts w:ascii="Times New Roman" w:hAnsi="Times New Roman"/>
          <w:sz w:val="28"/>
          <w:szCs w:val="28"/>
        </w:rPr>
      </w:pPr>
      <w:r w:rsidRPr="00D53F74">
        <w:rPr>
          <w:rFonts w:ascii="Times New Roman" w:hAnsi="Times New Roman"/>
          <w:sz w:val="28"/>
          <w:szCs w:val="28"/>
        </w:rPr>
        <w:t>Дієприслівник як незмінювана форма дієслова. Творення дієприслівників доконаного і недоконаного виду.</w:t>
      </w:r>
    </w:p>
    <w:p w:rsidR="00DB5C08" w:rsidRPr="00D53F74" w:rsidRDefault="00DB5C08" w:rsidP="00DB5C08">
      <w:pPr>
        <w:pStyle w:val="10"/>
        <w:ind w:left="0" w:firstLine="567"/>
        <w:rPr>
          <w:rFonts w:ascii="Times New Roman" w:hAnsi="Times New Roman"/>
          <w:sz w:val="28"/>
          <w:szCs w:val="28"/>
        </w:rPr>
      </w:pPr>
      <w:r w:rsidRPr="00D53F74">
        <w:rPr>
          <w:rFonts w:ascii="Times New Roman" w:hAnsi="Times New Roman"/>
          <w:iCs/>
          <w:sz w:val="28"/>
          <w:szCs w:val="28"/>
        </w:rPr>
        <w:t>Прислівник</w:t>
      </w:r>
      <w:r w:rsidRPr="00D53F74">
        <w:rPr>
          <w:rFonts w:ascii="Times New Roman" w:hAnsi="Times New Roman"/>
          <w:sz w:val="28"/>
          <w:szCs w:val="28"/>
        </w:rPr>
        <w:t>, його значення і роль у реченні. Розряди прислівників за значенням. Ступені порівняння якісних прислівників.</w:t>
      </w:r>
    </w:p>
    <w:p w:rsidR="00DB5C08" w:rsidRPr="00D53F74" w:rsidRDefault="00DB5C08" w:rsidP="00DB5C08">
      <w:pPr>
        <w:pStyle w:val="10"/>
        <w:ind w:left="0" w:firstLine="567"/>
        <w:rPr>
          <w:rFonts w:ascii="Times New Roman" w:hAnsi="Times New Roman"/>
          <w:sz w:val="28"/>
          <w:szCs w:val="28"/>
        </w:rPr>
      </w:pPr>
      <w:r w:rsidRPr="00D53F74">
        <w:rPr>
          <w:rFonts w:ascii="Times New Roman" w:hAnsi="Times New Roman"/>
          <w:iCs/>
          <w:sz w:val="28"/>
          <w:szCs w:val="28"/>
        </w:rPr>
        <w:t>Службові</w:t>
      </w:r>
      <w:r w:rsidRPr="00D53F74">
        <w:rPr>
          <w:rFonts w:ascii="Times New Roman" w:hAnsi="Times New Roman"/>
          <w:i/>
          <w:iCs/>
          <w:sz w:val="28"/>
          <w:szCs w:val="28"/>
        </w:rPr>
        <w:t xml:space="preserve"> </w:t>
      </w:r>
      <w:r w:rsidRPr="00D53F74">
        <w:rPr>
          <w:rFonts w:ascii="Times New Roman" w:hAnsi="Times New Roman"/>
          <w:sz w:val="28"/>
          <w:szCs w:val="28"/>
        </w:rPr>
        <w:t>(неповнозначні) частини мови. Прийменники, їх поділ за походженням та морфемною будовою. Правопис складних прийменників.</w:t>
      </w:r>
    </w:p>
    <w:p w:rsidR="00DB5C08" w:rsidRPr="00D53F74" w:rsidRDefault="00DB5C08" w:rsidP="00DB5C08">
      <w:pPr>
        <w:pStyle w:val="10"/>
        <w:ind w:left="0" w:firstLine="567"/>
        <w:rPr>
          <w:rFonts w:ascii="Times New Roman" w:hAnsi="Times New Roman"/>
          <w:sz w:val="28"/>
          <w:szCs w:val="28"/>
        </w:rPr>
      </w:pPr>
      <w:r w:rsidRPr="00D53F74">
        <w:rPr>
          <w:rFonts w:ascii="Times New Roman" w:hAnsi="Times New Roman"/>
          <w:sz w:val="28"/>
          <w:szCs w:val="28"/>
        </w:rPr>
        <w:t>Сполучники, їх синтаксична роль, правопис. Співвідношення сполучників і сполучних слів у складних реченнях.</w:t>
      </w:r>
    </w:p>
    <w:p w:rsidR="00DB5C08" w:rsidRPr="00D53F74" w:rsidRDefault="00DB5C08" w:rsidP="00DB5C08">
      <w:pPr>
        <w:pStyle w:val="10"/>
        <w:ind w:left="0" w:firstLine="567"/>
        <w:rPr>
          <w:rFonts w:ascii="Times New Roman" w:hAnsi="Times New Roman"/>
          <w:sz w:val="28"/>
          <w:szCs w:val="28"/>
        </w:rPr>
      </w:pPr>
      <w:r w:rsidRPr="00D53F74">
        <w:rPr>
          <w:rFonts w:ascii="Times New Roman" w:hAnsi="Times New Roman"/>
          <w:sz w:val="28"/>
          <w:szCs w:val="28"/>
        </w:rPr>
        <w:t>Частки, їх стилістичне навантаження. Правопис часток. Вигук як частина мови. Пунктуація при вигуках.</w:t>
      </w:r>
    </w:p>
    <w:p w:rsidR="00DB5C08" w:rsidRDefault="008138AC" w:rsidP="00DB5C08">
      <w:pPr>
        <w:pStyle w:val="10"/>
        <w:ind w:left="0" w:firstLine="567"/>
        <w:jc w:val="center"/>
        <w:rPr>
          <w:rFonts w:ascii="Times New Roman" w:hAnsi="Times New Roman"/>
          <w:sz w:val="28"/>
          <w:szCs w:val="28"/>
        </w:rPr>
      </w:pPr>
      <w:r>
        <w:rPr>
          <w:rFonts w:ascii="Times New Roman" w:hAnsi="Times New Roman"/>
          <w:b/>
          <w:sz w:val="28"/>
          <w:szCs w:val="28"/>
        </w:rPr>
        <w:t>3</w:t>
      </w:r>
      <w:r w:rsidR="00DB5C08">
        <w:rPr>
          <w:rFonts w:ascii="Times New Roman" w:hAnsi="Times New Roman"/>
          <w:b/>
          <w:sz w:val="28"/>
          <w:szCs w:val="28"/>
        </w:rPr>
        <w:t xml:space="preserve">. СИНТАКСИС </w:t>
      </w:r>
      <w:r>
        <w:rPr>
          <w:rFonts w:ascii="Times New Roman" w:hAnsi="Times New Roman"/>
          <w:b/>
          <w:sz w:val="28"/>
          <w:szCs w:val="28"/>
        </w:rPr>
        <w:t xml:space="preserve">ТА КУЛЬТУРА </w:t>
      </w:r>
      <w:r w:rsidRPr="00DC566B">
        <w:rPr>
          <w:rFonts w:ascii="Times New Roman" w:hAnsi="Times New Roman"/>
          <w:b/>
          <w:sz w:val="28"/>
          <w:szCs w:val="28"/>
        </w:rPr>
        <w:t>МОВЛЕННЯ</w:t>
      </w:r>
    </w:p>
    <w:p w:rsidR="00DB5C08" w:rsidRPr="00D53F74" w:rsidRDefault="00DB5C08" w:rsidP="00DB5C08">
      <w:pPr>
        <w:pStyle w:val="10"/>
        <w:ind w:left="0" w:firstLine="567"/>
        <w:rPr>
          <w:rFonts w:ascii="Times New Roman" w:hAnsi="Times New Roman"/>
          <w:sz w:val="28"/>
          <w:szCs w:val="28"/>
        </w:rPr>
      </w:pPr>
      <w:r w:rsidRPr="00D53F74">
        <w:rPr>
          <w:rFonts w:ascii="Times New Roman" w:hAnsi="Times New Roman"/>
          <w:sz w:val="28"/>
          <w:szCs w:val="28"/>
        </w:rPr>
        <w:t>Синтаксис. Поняття про словосполучення. Типи словосполучень за способом вираження головного слова. Види граматичного зв’язку у</w:t>
      </w:r>
      <w:r w:rsidR="00E14CDE">
        <w:rPr>
          <w:rFonts w:ascii="Times New Roman" w:hAnsi="Times New Roman"/>
          <w:sz w:val="28"/>
          <w:szCs w:val="28"/>
        </w:rPr>
        <w:t xml:space="preserve"> підрядних словосполученнях:</w:t>
      </w:r>
      <w:r w:rsidRPr="00D53F74">
        <w:rPr>
          <w:rFonts w:ascii="Times New Roman" w:hAnsi="Times New Roman"/>
          <w:sz w:val="28"/>
          <w:szCs w:val="28"/>
        </w:rPr>
        <w:t xml:space="preserve"> </w:t>
      </w:r>
      <w:r w:rsidR="00E14CDE">
        <w:rPr>
          <w:rFonts w:ascii="Times New Roman" w:hAnsi="Times New Roman"/>
          <w:sz w:val="28"/>
          <w:szCs w:val="28"/>
        </w:rPr>
        <w:t>у</w:t>
      </w:r>
      <w:r w:rsidRPr="00D53F74">
        <w:rPr>
          <w:rFonts w:ascii="Times New Roman" w:hAnsi="Times New Roman"/>
          <w:sz w:val="28"/>
          <w:szCs w:val="28"/>
        </w:rPr>
        <w:t>згодження, керування, прилягання та способи вираження залежного слова у них.</w:t>
      </w:r>
    </w:p>
    <w:p w:rsidR="00DB5C08" w:rsidRPr="00D53F74" w:rsidRDefault="00DB5C08" w:rsidP="00DB5C08">
      <w:pPr>
        <w:pStyle w:val="10"/>
        <w:ind w:left="0" w:firstLine="567"/>
        <w:rPr>
          <w:rFonts w:ascii="Times New Roman" w:hAnsi="Times New Roman"/>
          <w:sz w:val="28"/>
          <w:szCs w:val="28"/>
        </w:rPr>
      </w:pPr>
      <w:r>
        <w:rPr>
          <w:rFonts w:ascii="Times New Roman" w:hAnsi="Times New Roman"/>
          <w:sz w:val="28"/>
          <w:szCs w:val="28"/>
        </w:rPr>
        <w:t>Просте р</w:t>
      </w:r>
      <w:r w:rsidRPr="00D53F74">
        <w:rPr>
          <w:rFonts w:ascii="Times New Roman" w:hAnsi="Times New Roman"/>
          <w:sz w:val="28"/>
          <w:szCs w:val="28"/>
        </w:rPr>
        <w:t>ечення, його ознаки. Структура двоскладного речення. Непоширені та поширені, двоскладні й односкладні речення. Слова-речення, їх типи за значенням і функціями.</w:t>
      </w:r>
    </w:p>
    <w:p w:rsidR="00E14CDE" w:rsidRDefault="00DB5C08" w:rsidP="00DB5C08">
      <w:pPr>
        <w:pStyle w:val="10"/>
        <w:ind w:left="0" w:firstLine="567"/>
        <w:rPr>
          <w:rFonts w:ascii="Times New Roman" w:hAnsi="Times New Roman"/>
          <w:sz w:val="28"/>
          <w:szCs w:val="28"/>
        </w:rPr>
      </w:pPr>
      <w:r w:rsidRPr="00D53F74">
        <w:rPr>
          <w:rFonts w:ascii="Times New Roman" w:hAnsi="Times New Roman"/>
          <w:sz w:val="28"/>
          <w:szCs w:val="28"/>
        </w:rPr>
        <w:t>Головні члени речення. Типи підметів та способи їх вираження. Типи присудків, способи їх вираження</w:t>
      </w:r>
      <w:r w:rsidR="00E14CDE">
        <w:rPr>
          <w:rFonts w:ascii="Times New Roman" w:hAnsi="Times New Roman"/>
          <w:sz w:val="28"/>
          <w:szCs w:val="28"/>
        </w:rPr>
        <w:t xml:space="preserve"> та ф</w:t>
      </w:r>
      <w:r w:rsidRPr="00D53F74">
        <w:rPr>
          <w:rFonts w:ascii="Times New Roman" w:hAnsi="Times New Roman"/>
          <w:sz w:val="28"/>
          <w:szCs w:val="28"/>
        </w:rPr>
        <w:t>ункціональні особливості</w:t>
      </w:r>
      <w:r w:rsidR="00E14CDE">
        <w:rPr>
          <w:rFonts w:ascii="Times New Roman" w:hAnsi="Times New Roman"/>
          <w:sz w:val="28"/>
          <w:szCs w:val="28"/>
        </w:rPr>
        <w:t>.</w:t>
      </w:r>
    </w:p>
    <w:p w:rsidR="00DB5C08" w:rsidRPr="00D53F74" w:rsidRDefault="00E14CDE" w:rsidP="00DB5C08">
      <w:pPr>
        <w:pStyle w:val="10"/>
        <w:ind w:left="0" w:firstLine="567"/>
        <w:rPr>
          <w:rFonts w:ascii="Times New Roman" w:hAnsi="Times New Roman"/>
          <w:sz w:val="28"/>
          <w:szCs w:val="28"/>
        </w:rPr>
      </w:pPr>
      <w:r>
        <w:rPr>
          <w:rFonts w:ascii="Times New Roman" w:hAnsi="Times New Roman"/>
          <w:sz w:val="28"/>
          <w:szCs w:val="28"/>
        </w:rPr>
        <w:t>Д</w:t>
      </w:r>
      <w:r w:rsidR="00DB5C08" w:rsidRPr="00D53F74">
        <w:rPr>
          <w:rFonts w:ascii="Times New Roman" w:hAnsi="Times New Roman"/>
          <w:sz w:val="28"/>
          <w:szCs w:val="28"/>
        </w:rPr>
        <w:t>ругорядні члени речення. Додаток: прямий додаток та способи його вираження. Способи вираження непрямого додатка.</w:t>
      </w:r>
    </w:p>
    <w:p w:rsidR="00DB5C08" w:rsidRPr="00D53F74" w:rsidRDefault="00DB5C08" w:rsidP="00DB5C08">
      <w:pPr>
        <w:pStyle w:val="10"/>
        <w:ind w:left="0" w:firstLine="567"/>
        <w:rPr>
          <w:rFonts w:ascii="Times New Roman" w:hAnsi="Times New Roman"/>
          <w:sz w:val="28"/>
          <w:szCs w:val="28"/>
        </w:rPr>
      </w:pPr>
      <w:r w:rsidRPr="00D53F74">
        <w:rPr>
          <w:rFonts w:ascii="Times New Roman" w:hAnsi="Times New Roman"/>
          <w:sz w:val="28"/>
          <w:szCs w:val="28"/>
        </w:rPr>
        <w:t>Означення: узгоджені і неузгоджені. Прикладка. Стилістичні с особливості функціонування означень. Роль прикладки у реченні.</w:t>
      </w:r>
    </w:p>
    <w:p w:rsidR="00DB5C08" w:rsidRPr="00D53F74" w:rsidRDefault="00DB5C08" w:rsidP="00DB5C08">
      <w:pPr>
        <w:pStyle w:val="10"/>
        <w:ind w:left="0" w:firstLine="567"/>
        <w:rPr>
          <w:rFonts w:ascii="Times New Roman" w:hAnsi="Times New Roman"/>
          <w:sz w:val="28"/>
          <w:szCs w:val="28"/>
        </w:rPr>
      </w:pPr>
      <w:r w:rsidRPr="00D53F74">
        <w:rPr>
          <w:rFonts w:ascii="Times New Roman" w:hAnsi="Times New Roman"/>
          <w:sz w:val="28"/>
          <w:szCs w:val="28"/>
        </w:rPr>
        <w:t>Обставини, їх типи та способи вираження.</w:t>
      </w:r>
    </w:p>
    <w:p w:rsidR="00E14CDE" w:rsidRDefault="00DB5C08" w:rsidP="00DB5C08">
      <w:pPr>
        <w:pStyle w:val="10"/>
        <w:ind w:left="0" w:firstLine="567"/>
        <w:rPr>
          <w:rFonts w:ascii="Times New Roman" w:hAnsi="Times New Roman"/>
          <w:sz w:val="28"/>
          <w:szCs w:val="28"/>
        </w:rPr>
      </w:pPr>
      <w:r w:rsidRPr="00D53F74">
        <w:rPr>
          <w:rFonts w:ascii="Times New Roman" w:hAnsi="Times New Roman"/>
          <w:sz w:val="28"/>
          <w:szCs w:val="28"/>
        </w:rPr>
        <w:t xml:space="preserve">Односкладні речення, їх типи: означено-особові, неозначено-особові, узагальнено-особові, безособові, інфінітивні, номінативні. </w:t>
      </w:r>
    </w:p>
    <w:p w:rsidR="00DB5C08" w:rsidRPr="00D53F74" w:rsidRDefault="00DB5C08" w:rsidP="00DB5C08">
      <w:pPr>
        <w:pStyle w:val="10"/>
        <w:ind w:left="0" w:firstLine="567"/>
        <w:rPr>
          <w:rFonts w:ascii="Times New Roman" w:hAnsi="Times New Roman"/>
          <w:sz w:val="28"/>
          <w:szCs w:val="28"/>
          <w:lang w:val="ru-RU"/>
        </w:rPr>
      </w:pPr>
      <w:r w:rsidRPr="00D53F74">
        <w:rPr>
          <w:rFonts w:ascii="Times New Roman" w:hAnsi="Times New Roman"/>
          <w:sz w:val="28"/>
          <w:szCs w:val="28"/>
        </w:rPr>
        <w:t>Прості ускладнені речення. Однорідні члени речення</w:t>
      </w:r>
      <w:r w:rsidR="00667341">
        <w:rPr>
          <w:rFonts w:ascii="Times New Roman" w:hAnsi="Times New Roman"/>
          <w:sz w:val="28"/>
          <w:szCs w:val="28"/>
        </w:rPr>
        <w:t>,</w:t>
      </w:r>
      <w:r w:rsidRPr="00D53F74">
        <w:rPr>
          <w:rFonts w:ascii="Times New Roman" w:hAnsi="Times New Roman"/>
          <w:sz w:val="28"/>
          <w:szCs w:val="28"/>
        </w:rPr>
        <w:t xml:space="preserve"> </w:t>
      </w:r>
      <w:r w:rsidR="00667341">
        <w:rPr>
          <w:rFonts w:ascii="Times New Roman" w:hAnsi="Times New Roman"/>
          <w:sz w:val="28"/>
          <w:szCs w:val="28"/>
        </w:rPr>
        <w:t>р</w:t>
      </w:r>
      <w:r w:rsidRPr="00D53F74">
        <w:rPr>
          <w:rFonts w:ascii="Times New Roman" w:hAnsi="Times New Roman"/>
          <w:sz w:val="28"/>
          <w:szCs w:val="28"/>
        </w:rPr>
        <w:t xml:space="preserve">озділові знаки при них. Однорідні і неоднорідні означення. . </w:t>
      </w:r>
      <w:r>
        <w:rPr>
          <w:rFonts w:ascii="Times New Roman" w:hAnsi="Times New Roman"/>
          <w:sz w:val="28"/>
          <w:szCs w:val="28"/>
        </w:rPr>
        <w:t>Вставні і вставлені конструкції та розділові знаки при них.</w:t>
      </w:r>
    </w:p>
    <w:p w:rsidR="00DB5C08" w:rsidRDefault="00DB5C08" w:rsidP="00DB5C08">
      <w:pPr>
        <w:pStyle w:val="10"/>
        <w:ind w:left="0" w:firstLine="567"/>
        <w:rPr>
          <w:rFonts w:ascii="Times New Roman" w:hAnsi="Times New Roman"/>
          <w:sz w:val="28"/>
          <w:szCs w:val="28"/>
        </w:rPr>
      </w:pPr>
      <w:r w:rsidRPr="004D0F00">
        <w:rPr>
          <w:rFonts w:ascii="Times New Roman" w:hAnsi="Times New Roman"/>
          <w:sz w:val="28"/>
          <w:szCs w:val="28"/>
        </w:rPr>
        <w:t>Складне речення.</w:t>
      </w:r>
      <w:r>
        <w:rPr>
          <w:rFonts w:ascii="Times New Roman" w:hAnsi="Times New Roman"/>
          <w:sz w:val="28"/>
          <w:szCs w:val="28"/>
        </w:rPr>
        <w:t xml:space="preserve"> Складносурядні речення та їх різновиди. Сполучники у складносурядних реченнях. Пунктуація у складносурядних реченях.</w:t>
      </w:r>
    </w:p>
    <w:p w:rsidR="00DB5C08" w:rsidRDefault="00DB5C08" w:rsidP="00DB5C08">
      <w:pPr>
        <w:pStyle w:val="10"/>
        <w:ind w:left="0" w:firstLine="567"/>
        <w:rPr>
          <w:rFonts w:ascii="Times New Roman" w:hAnsi="Times New Roman"/>
          <w:sz w:val="28"/>
          <w:szCs w:val="28"/>
        </w:rPr>
      </w:pPr>
      <w:r>
        <w:rPr>
          <w:rFonts w:ascii="Times New Roman" w:hAnsi="Times New Roman"/>
          <w:sz w:val="28"/>
          <w:szCs w:val="28"/>
        </w:rPr>
        <w:t>Складнопідрядні речення. Типи складнопідрядних речень. Безсполучникові складні речення, їх різновиди та розділові знаки у безсполучникових складних реченннях. Складне синтаксичне ціле.</w:t>
      </w:r>
    </w:p>
    <w:p w:rsidR="00DB5C08" w:rsidRPr="00D53F74" w:rsidRDefault="00DB5C08" w:rsidP="00DB5C08">
      <w:pPr>
        <w:pStyle w:val="10"/>
        <w:ind w:left="0" w:firstLine="567"/>
        <w:rPr>
          <w:rFonts w:ascii="Times New Roman" w:hAnsi="Times New Roman"/>
          <w:sz w:val="28"/>
          <w:szCs w:val="28"/>
        </w:rPr>
      </w:pPr>
      <w:r w:rsidRPr="00D53F74">
        <w:rPr>
          <w:rFonts w:ascii="Times New Roman" w:hAnsi="Times New Roman"/>
          <w:sz w:val="28"/>
          <w:szCs w:val="28"/>
        </w:rPr>
        <w:t>Культура мовлення. Основні орфоепічні та граматичні норми сучасної української літературної мови.</w:t>
      </w:r>
      <w:r w:rsidR="00667341">
        <w:rPr>
          <w:rFonts w:ascii="Times New Roman" w:hAnsi="Times New Roman"/>
          <w:sz w:val="28"/>
          <w:szCs w:val="28"/>
        </w:rPr>
        <w:t xml:space="preserve"> </w:t>
      </w:r>
      <w:r w:rsidRPr="00D53F74">
        <w:rPr>
          <w:rFonts w:ascii="Times New Roman" w:hAnsi="Times New Roman"/>
          <w:sz w:val="28"/>
          <w:szCs w:val="28"/>
        </w:rPr>
        <w:t>Лексичні та стилістичні вимоги до культури мовлення. Типи помилок у мовленні.</w:t>
      </w:r>
    </w:p>
    <w:p w:rsidR="00DB5C08" w:rsidRPr="0000085B" w:rsidRDefault="00DB5C08" w:rsidP="00DB5C08">
      <w:pPr>
        <w:pStyle w:val="10"/>
        <w:ind w:left="0" w:firstLine="567"/>
        <w:rPr>
          <w:rFonts w:ascii="Times New Roman" w:hAnsi="Times New Roman"/>
          <w:b/>
          <w:sz w:val="28"/>
          <w:szCs w:val="28"/>
          <w:lang w:val="en-US"/>
        </w:rPr>
      </w:pPr>
      <w:r w:rsidRPr="0000085B">
        <w:rPr>
          <w:rFonts w:ascii="Times New Roman" w:hAnsi="Times New Roman"/>
          <w:b/>
          <w:sz w:val="28"/>
          <w:szCs w:val="28"/>
        </w:rPr>
        <w:t>Література</w:t>
      </w:r>
    </w:p>
    <w:p w:rsidR="00DB5C08" w:rsidRDefault="00DB5C08" w:rsidP="00DB5C08">
      <w:pPr>
        <w:numPr>
          <w:ilvl w:val="0"/>
          <w:numId w:val="19"/>
        </w:numPr>
        <w:tabs>
          <w:tab w:val="num" w:pos="851"/>
        </w:tabs>
        <w:ind w:left="851" w:hanging="284"/>
        <w:rPr>
          <w:rFonts w:ascii="Times New Roman" w:hAnsi="Times New Roman"/>
          <w:sz w:val="28"/>
          <w:szCs w:val="28"/>
        </w:rPr>
      </w:pPr>
      <w:r>
        <w:rPr>
          <w:rFonts w:ascii="Times New Roman" w:hAnsi="Times New Roman"/>
          <w:sz w:val="28"/>
          <w:szCs w:val="28"/>
        </w:rPr>
        <w:t>Мацько Л.І., Сидоренко О.М., Мацько О.М. Стилістика української мови: Підручник / Л.Мацько, О.М.Сидоренко, О.М.Мацько; За ред. Л.І.Мацько. – К.: Вища шк., 2003.</w:t>
      </w:r>
    </w:p>
    <w:p w:rsidR="00DB5C08" w:rsidRPr="00F661C9" w:rsidRDefault="00DB5C08" w:rsidP="00DB5C08">
      <w:pPr>
        <w:numPr>
          <w:ilvl w:val="0"/>
          <w:numId w:val="19"/>
        </w:numPr>
        <w:tabs>
          <w:tab w:val="num" w:pos="851"/>
        </w:tabs>
        <w:ind w:left="851" w:hanging="284"/>
        <w:rPr>
          <w:rFonts w:ascii="Times New Roman" w:hAnsi="Times New Roman"/>
          <w:sz w:val="28"/>
          <w:szCs w:val="28"/>
        </w:rPr>
      </w:pPr>
      <w:r w:rsidRPr="00D53F74">
        <w:rPr>
          <w:rFonts w:ascii="Times New Roman" w:hAnsi="Times New Roman"/>
          <w:sz w:val="28"/>
          <w:szCs w:val="28"/>
        </w:rPr>
        <w:t>Сучасна українська літературна мова / за ред. А. Грищенка. – Київ, 2002.</w:t>
      </w:r>
    </w:p>
    <w:p w:rsidR="00DB5C08" w:rsidRDefault="00DB5C08" w:rsidP="00DB5C08">
      <w:pPr>
        <w:numPr>
          <w:ilvl w:val="0"/>
          <w:numId w:val="19"/>
        </w:numPr>
        <w:tabs>
          <w:tab w:val="num" w:pos="851"/>
        </w:tabs>
        <w:ind w:left="851" w:hanging="284"/>
        <w:rPr>
          <w:rFonts w:ascii="Times New Roman" w:hAnsi="Times New Roman"/>
          <w:sz w:val="28"/>
          <w:szCs w:val="28"/>
        </w:rPr>
      </w:pPr>
      <w:r>
        <w:rPr>
          <w:rFonts w:ascii="Times New Roman" w:hAnsi="Times New Roman"/>
          <w:sz w:val="28"/>
          <w:szCs w:val="28"/>
        </w:rPr>
        <w:t>Український правопис / НАН України, Ін-т мовознавства ім. О.О.Потебні; Інститут української мови – стереотип. вид. – К.: Наук. думка, 2003.</w:t>
      </w:r>
    </w:p>
    <w:p w:rsidR="00DB5C08" w:rsidRPr="00D53F74" w:rsidRDefault="00DB5C08" w:rsidP="00DB5C08">
      <w:pPr>
        <w:numPr>
          <w:ilvl w:val="0"/>
          <w:numId w:val="19"/>
        </w:numPr>
        <w:tabs>
          <w:tab w:val="num" w:pos="851"/>
        </w:tabs>
        <w:ind w:left="851" w:hanging="284"/>
        <w:rPr>
          <w:rFonts w:ascii="Times New Roman" w:hAnsi="Times New Roman"/>
          <w:sz w:val="28"/>
          <w:szCs w:val="28"/>
        </w:rPr>
      </w:pPr>
      <w:r>
        <w:rPr>
          <w:rFonts w:ascii="Times New Roman" w:hAnsi="Times New Roman"/>
          <w:sz w:val="28"/>
          <w:szCs w:val="28"/>
        </w:rPr>
        <w:t>Шевчук С.В., Лобода Т.М. Практикум з української мови: Модульний курс: Навч. посібник. – К.: Алерта, 2009.</w:t>
      </w:r>
    </w:p>
    <w:p w:rsidR="00DB5C08" w:rsidRPr="00D53F74" w:rsidRDefault="00DB5C08" w:rsidP="00DB5C08">
      <w:pPr>
        <w:numPr>
          <w:ilvl w:val="0"/>
          <w:numId w:val="19"/>
        </w:numPr>
        <w:tabs>
          <w:tab w:val="clear" w:pos="644"/>
          <w:tab w:val="num" w:pos="851"/>
          <w:tab w:val="num" w:pos="1440"/>
        </w:tabs>
        <w:ind w:left="851" w:hanging="284"/>
        <w:rPr>
          <w:rFonts w:ascii="Times New Roman" w:hAnsi="Times New Roman"/>
          <w:sz w:val="28"/>
          <w:szCs w:val="28"/>
        </w:rPr>
      </w:pPr>
      <w:r w:rsidRPr="00D53F74">
        <w:rPr>
          <w:rFonts w:ascii="Times New Roman" w:hAnsi="Times New Roman"/>
          <w:sz w:val="28"/>
          <w:szCs w:val="28"/>
        </w:rPr>
        <w:t>Шкуратяна Н., Шевчук С. Сучасна українська літературна мова: Модульний курс: Навч.посіб. – Київ, 2010.</w:t>
      </w:r>
    </w:p>
    <w:p w:rsidR="00DB5C08" w:rsidRPr="000E19CD" w:rsidRDefault="00DB5C08" w:rsidP="00DB5C08">
      <w:pPr>
        <w:numPr>
          <w:ilvl w:val="0"/>
          <w:numId w:val="19"/>
        </w:numPr>
        <w:tabs>
          <w:tab w:val="num" w:pos="851"/>
          <w:tab w:val="left" w:pos="993"/>
        </w:tabs>
        <w:ind w:left="851" w:hanging="284"/>
        <w:jc w:val="center"/>
        <w:rPr>
          <w:rFonts w:ascii="Times New Roman" w:hAnsi="Times New Roman"/>
          <w:sz w:val="28"/>
          <w:szCs w:val="28"/>
        </w:rPr>
      </w:pPr>
      <w:r w:rsidRPr="000E19CD">
        <w:rPr>
          <w:rFonts w:ascii="Times New Roman" w:hAnsi="Times New Roman"/>
          <w:sz w:val="28"/>
          <w:szCs w:val="28"/>
        </w:rPr>
        <w:t>Ющук І. Українська мова. Підручник. – 4-те вид. – К.: Либідь, 2008.</w:t>
      </w:r>
    </w:p>
    <w:sectPr w:rsidR="00DB5C08" w:rsidRPr="000E19CD" w:rsidSect="0001440C">
      <w:pgSz w:w="11906" w:h="16838"/>
      <w:pgMar w:top="850" w:right="850" w:bottom="899" w:left="141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12AE"/>
    <w:multiLevelType w:val="hybridMultilevel"/>
    <w:tmpl w:val="CF8EFD64"/>
    <w:lvl w:ilvl="0" w:tplc="6C24352A">
      <w:start w:val="1"/>
      <w:numFmt w:val="decimal"/>
      <w:lvlText w:val="%1."/>
      <w:lvlJc w:val="left"/>
      <w:pPr>
        <w:ind w:left="36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3C0012F"/>
    <w:multiLevelType w:val="hybridMultilevel"/>
    <w:tmpl w:val="0F9AE822"/>
    <w:lvl w:ilvl="0" w:tplc="FAAAE0AA">
      <w:start w:val="1"/>
      <w:numFmt w:val="decimal"/>
      <w:lvlText w:val="%1."/>
      <w:lvlJc w:val="left"/>
      <w:pPr>
        <w:tabs>
          <w:tab w:val="num" w:pos="1350"/>
        </w:tabs>
        <w:ind w:left="135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5DE3704"/>
    <w:multiLevelType w:val="hybridMultilevel"/>
    <w:tmpl w:val="D222FCDE"/>
    <w:lvl w:ilvl="0" w:tplc="9D5EBF40">
      <w:start w:val="1"/>
      <w:numFmt w:val="decimal"/>
      <w:lvlText w:val="%1."/>
      <w:lvlJc w:val="left"/>
      <w:pPr>
        <w:tabs>
          <w:tab w:val="num" w:pos="540"/>
        </w:tabs>
        <w:ind w:left="540" w:hanging="360"/>
      </w:pPr>
      <w:rPr>
        <w:rFonts w:cs="Times New Roman" w:hint="default"/>
        <w:b w:val="0"/>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3">
    <w:nsid w:val="06F93C30"/>
    <w:multiLevelType w:val="hybridMultilevel"/>
    <w:tmpl w:val="9CF0201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nsid w:val="0A307924"/>
    <w:multiLevelType w:val="hybridMultilevel"/>
    <w:tmpl w:val="356833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A83028F"/>
    <w:multiLevelType w:val="hybridMultilevel"/>
    <w:tmpl w:val="8930A0B2"/>
    <w:lvl w:ilvl="0" w:tplc="04190011">
      <w:start w:val="1"/>
      <w:numFmt w:val="decimal"/>
      <w:lvlText w:val="%1)"/>
      <w:lvlJc w:val="left"/>
      <w:pPr>
        <w:ind w:left="181" w:hanging="360"/>
      </w:pPr>
    </w:lvl>
    <w:lvl w:ilvl="1" w:tplc="04190019" w:tentative="1">
      <w:start w:val="1"/>
      <w:numFmt w:val="lowerLetter"/>
      <w:lvlText w:val="%2."/>
      <w:lvlJc w:val="left"/>
      <w:pPr>
        <w:ind w:left="901" w:hanging="360"/>
      </w:pPr>
    </w:lvl>
    <w:lvl w:ilvl="2" w:tplc="0419001B" w:tentative="1">
      <w:start w:val="1"/>
      <w:numFmt w:val="lowerRoman"/>
      <w:lvlText w:val="%3."/>
      <w:lvlJc w:val="right"/>
      <w:pPr>
        <w:ind w:left="1621" w:hanging="180"/>
      </w:pPr>
    </w:lvl>
    <w:lvl w:ilvl="3" w:tplc="0419000F" w:tentative="1">
      <w:start w:val="1"/>
      <w:numFmt w:val="decimal"/>
      <w:lvlText w:val="%4."/>
      <w:lvlJc w:val="left"/>
      <w:pPr>
        <w:ind w:left="2341" w:hanging="360"/>
      </w:pPr>
    </w:lvl>
    <w:lvl w:ilvl="4" w:tplc="04190019" w:tentative="1">
      <w:start w:val="1"/>
      <w:numFmt w:val="lowerLetter"/>
      <w:lvlText w:val="%5."/>
      <w:lvlJc w:val="left"/>
      <w:pPr>
        <w:ind w:left="3061" w:hanging="360"/>
      </w:pPr>
    </w:lvl>
    <w:lvl w:ilvl="5" w:tplc="0419001B" w:tentative="1">
      <w:start w:val="1"/>
      <w:numFmt w:val="lowerRoman"/>
      <w:lvlText w:val="%6."/>
      <w:lvlJc w:val="right"/>
      <w:pPr>
        <w:ind w:left="3781" w:hanging="180"/>
      </w:pPr>
    </w:lvl>
    <w:lvl w:ilvl="6" w:tplc="0419000F" w:tentative="1">
      <w:start w:val="1"/>
      <w:numFmt w:val="decimal"/>
      <w:lvlText w:val="%7."/>
      <w:lvlJc w:val="left"/>
      <w:pPr>
        <w:ind w:left="4501" w:hanging="360"/>
      </w:pPr>
    </w:lvl>
    <w:lvl w:ilvl="7" w:tplc="04190019" w:tentative="1">
      <w:start w:val="1"/>
      <w:numFmt w:val="lowerLetter"/>
      <w:lvlText w:val="%8."/>
      <w:lvlJc w:val="left"/>
      <w:pPr>
        <w:ind w:left="5221" w:hanging="360"/>
      </w:pPr>
    </w:lvl>
    <w:lvl w:ilvl="8" w:tplc="0419001B" w:tentative="1">
      <w:start w:val="1"/>
      <w:numFmt w:val="lowerRoman"/>
      <w:lvlText w:val="%9."/>
      <w:lvlJc w:val="right"/>
      <w:pPr>
        <w:ind w:left="5941" w:hanging="180"/>
      </w:pPr>
    </w:lvl>
  </w:abstractNum>
  <w:abstractNum w:abstractNumId="6">
    <w:nsid w:val="0B2C50C4"/>
    <w:multiLevelType w:val="hybridMultilevel"/>
    <w:tmpl w:val="8962F3D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nsid w:val="0C9B4D1B"/>
    <w:multiLevelType w:val="hybridMultilevel"/>
    <w:tmpl w:val="D338BE3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0D036551"/>
    <w:multiLevelType w:val="hybridMultilevel"/>
    <w:tmpl w:val="420671F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nsid w:val="0F5D2036"/>
    <w:multiLevelType w:val="hybridMultilevel"/>
    <w:tmpl w:val="0BFE908C"/>
    <w:lvl w:ilvl="0" w:tplc="07AE01F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F9743C5"/>
    <w:multiLevelType w:val="hybridMultilevel"/>
    <w:tmpl w:val="5A04B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C43C9F"/>
    <w:multiLevelType w:val="hybridMultilevel"/>
    <w:tmpl w:val="E3E432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5E76B5"/>
    <w:multiLevelType w:val="hybridMultilevel"/>
    <w:tmpl w:val="864A29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3CD26BD"/>
    <w:multiLevelType w:val="hybridMultilevel"/>
    <w:tmpl w:val="973EB472"/>
    <w:lvl w:ilvl="0" w:tplc="0ACA21D6">
      <w:start w:val="1"/>
      <w:numFmt w:val="decimal"/>
      <w:lvlText w:val="%1)"/>
      <w:lvlJc w:val="left"/>
      <w:pPr>
        <w:ind w:left="1080" w:hanging="360"/>
      </w:pPr>
      <w:rPr>
        <w:b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nsid w:val="23F47BC2"/>
    <w:multiLevelType w:val="hybridMultilevel"/>
    <w:tmpl w:val="195AECF8"/>
    <w:lvl w:ilvl="0" w:tplc="0419000F">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249F337C"/>
    <w:multiLevelType w:val="hybridMultilevel"/>
    <w:tmpl w:val="A55EB79C"/>
    <w:lvl w:ilvl="0" w:tplc="04190011">
      <w:start w:val="1"/>
      <w:numFmt w:val="decimal"/>
      <w:lvlText w:val="%1)"/>
      <w:lvlJc w:val="left"/>
      <w:pPr>
        <w:ind w:left="181" w:hanging="360"/>
      </w:pPr>
    </w:lvl>
    <w:lvl w:ilvl="1" w:tplc="04190019" w:tentative="1">
      <w:start w:val="1"/>
      <w:numFmt w:val="lowerLetter"/>
      <w:lvlText w:val="%2."/>
      <w:lvlJc w:val="left"/>
      <w:pPr>
        <w:ind w:left="901" w:hanging="360"/>
      </w:pPr>
    </w:lvl>
    <w:lvl w:ilvl="2" w:tplc="0419001B" w:tentative="1">
      <w:start w:val="1"/>
      <w:numFmt w:val="lowerRoman"/>
      <w:lvlText w:val="%3."/>
      <w:lvlJc w:val="right"/>
      <w:pPr>
        <w:ind w:left="1621" w:hanging="180"/>
      </w:pPr>
    </w:lvl>
    <w:lvl w:ilvl="3" w:tplc="0419000F" w:tentative="1">
      <w:start w:val="1"/>
      <w:numFmt w:val="decimal"/>
      <w:lvlText w:val="%4."/>
      <w:lvlJc w:val="left"/>
      <w:pPr>
        <w:ind w:left="2341" w:hanging="360"/>
      </w:pPr>
    </w:lvl>
    <w:lvl w:ilvl="4" w:tplc="04190019" w:tentative="1">
      <w:start w:val="1"/>
      <w:numFmt w:val="lowerLetter"/>
      <w:lvlText w:val="%5."/>
      <w:lvlJc w:val="left"/>
      <w:pPr>
        <w:ind w:left="3061" w:hanging="360"/>
      </w:pPr>
    </w:lvl>
    <w:lvl w:ilvl="5" w:tplc="0419001B" w:tentative="1">
      <w:start w:val="1"/>
      <w:numFmt w:val="lowerRoman"/>
      <w:lvlText w:val="%6."/>
      <w:lvlJc w:val="right"/>
      <w:pPr>
        <w:ind w:left="3781" w:hanging="180"/>
      </w:pPr>
    </w:lvl>
    <w:lvl w:ilvl="6" w:tplc="0419000F" w:tentative="1">
      <w:start w:val="1"/>
      <w:numFmt w:val="decimal"/>
      <w:lvlText w:val="%7."/>
      <w:lvlJc w:val="left"/>
      <w:pPr>
        <w:ind w:left="4501" w:hanging="360"/>
      </w:pPr>
    </w:lvl>
    <w:lvl w:ilvl="7" w:tplc="04190019" w:tentative="1">
      <w:start w:val="1"/>
      <w:numFmt w:val="lowerLetter"/>
      <w:lvlText w:val="%8."/>
      <w:lvlJc w:val="left"/>
      <w:pPr>
        <w:ind w:left="5221" w:hanging="360"/>
      </w:pPr>
    </w:lvl>
    <w:lvl w:ilvl="8" w:tplc="0419001B" w:tentative="1">
      <w:start w:val="1"/>
      <w:numFmt w:val="lowerRoman"/>
      <w:lvlText w:val="%9."/>
      <w:lvlJc w:val="right"/>
      <w:pPr>
        <w:ind w:left="5941" w:hanging="180"/>
      </w:pPr>
    </w:lvl>
  </w:abstractNum>
  <w:abstractNum w:abstractNumId="16">
    <w:nsid w:val="2B3302E3"/>
    <w:multiLevelType w:val="hybridMultilevel"/>
    <w:tmpl w:val="1D521966"/>
    <w:lvl w:ilvl="0" w:tplc="A35A52B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BB33C16"/>
    <w:multiLevelType w:val="hybridMultilevel"/>
    <w:tmpl w:val="90D6F988"/>
    <w:lvl w:ilvl="0" w:tplc="0419000F">
      <w:start w:val="1"/>
      <w:numFmt w:val="decimal"/>
      <w:lvlText w:val="%1."/>
      <w:lvlJc w:val="left"/>
      <w:pPr>
        <w:tabs>
          <w:tab w:val="num" w:pos="180"/>
        </w:tabs>
        <w:ind w:left="180" w:hanging="360"/>
      </w:p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8">
    <w:nsid w:val="2D5A1BF9"/>
    <w:multiLevelType w:val="hybridMultilevel"/>
    <w:tmpl w:val="69A2D9F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2EA519C7"/>
    <w:multiLevelType w:val="hybridMultilevel"/>
    <w:tmpl w:val="5C2EDA9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4486F70"/>
    <w:multiLevelType w:val="hybridMultilevel"/>
    <w:tmpl w:val="41FE075A"/>
    <w:lvl w:ilvl="0" w:tplc="8B165A8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53A3939"/>
    <w:multiLevelType w:val="hybridMultilevel"/>
    <w:tmpl w:val="F1F4BE7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2">
    <w:nsid w:val="360175E1"/>
    <w:multiLevelType w:val="hybridMultilevel"/>
    <w:tmpl w:val="FBE04488"/>
    <w:lvl w:ilvl="0" w:tplc="04190011">
      <w:start w:val="1"/>
      <w:numFmt w:val="decimal"/>
      <w:lvlText w:val="%1)"/>
      <w:lvlJc w:val="left"/>
      <w:pPr>
        <w:ind w:left="181" w:hanging="360"/>
      </w:pPr>
    </w:lvl>
    <w:lvl w:ilvl="1" w:tplc="04190019" w:tentative="1">
      <w:start w:val="1"/>
      <w:numFmt w:val="lowerLetter"/>
      <w:lvlText w:val="%2."/>
      <w:lvlJc w:val="left"/>
      <w:pPr>
        <w:ind w:left="901" w:hanging="360"/>
      </w:pPr>
    </w:lvl>
    <w:lvl w:ilvl="2" w:tplc="0419001B" w:tentative="1">
      <w:start w:val="1"/>
      <w:numFmt w:val="lowerRoman"/>
      <w:lvlText w:val="%3."/>
      <w:lvlJc w:val="right"/>
      <w:pPr>
        <w:ind w:left="1621" w:hanging="180"/>
      </w:pPr>
    </w:lvl>
    <w:lvl w:ilvl="3" w:tplc="0419000F" w:tentative="1">
      <w:start w:val="1"/>
      <w:numFmt w:val="decimal"/>
      <w:lvlText w:val="%4."/>
      <w:lvlJc w:val="left"/>
      <w:pPr>
        <w:ind w:left="2341" w:hanging="360"/>
      </w:pPr>
    </w:lvl>
    <w:lvl w:ilvl="4" w:tplc="04190019" w:tentative="1">
      <w:start w:val="1"/>
      <w:numFmt w:val="lowerLetter"/>
      <w:lvlText w:val="%5."/>
      <w:lvlJc w:val="left"/>
      <w:pPr>
        <w:ind w:left="3061" w:hanging="360"/>
      </w:pPr>
    </w:lvl>
    <w:lvl w:ilvl="5" w:tplc="0419001B" w:tentative="1">
      <w:start w:val="1"/>
      <w:numFmt w:val="lowerRoman"/>
      <w:lvlText w:val="%6."/>
      <w:lvlJc w:val="right"/>
      <w:pPr>
        <w:ind w:left="3781" w:hanging="180"/>
      </w:pPr>
    </w:lvl>
    <w:lvl w:ilvl="6" w:tplc="0419000F" w:tentative="1">
      <w:start w:val="1"/>
      <w:numFmt w:val="decimal"/>
      <w:lvlText w:val="%7."/>
      <w:lvlJc w:val="left"/>
      <w:pPr>
        <w:ind w:left="4501" w:hanging="360"/>
      </w:pPr>
    </w:lvl>
    <w:lvl w:ilvl="7" w:tplc="04190019" w:tentative="1">
      <w:start w:val="1"/>
      <w:numFmt w:val="lowerLetter"/>
      <w:lvlText w:val="%8."/>
      <w:lvlJc w:val="left"/>
      <w:pPr>
        <w:ind w:left="5221" w:hanging="360"/>
      </w:pPr>
    </w:lvl>
    <w:lvl w:ilvl="8" w:tplc="0419001B" w:tentative="1">
      <w:start w:val="1"/>
      <w:numFmt w:val="lowerRoman"/>
      <w:lvlText w:val="%9."/>
      <w:lvlJc w:val="right"/>
      <w:pPr>
        <w:ind w:left="5941" w:hanging="180"/>
      </w:pPr>
    </w:lvl>
  </w:abstractNum>
  <w:abstractNum w:abstractNumId="23">
    <w:nsid w:val="38AA2053"/>
    <w:multiLevelType w:val="hybridMultilevel"/>
    <w:tmpl w:val="B66E2866"/>
    <w:lvl w:ilvl="0" w:tplc="04190011">
      <w:start w:val="1"/>
      <w:numFmt w:val="decimal"/>
      <w:lvlText w:val="%1)"/>
      <w:lvlJc w:val="left"/>
      <w:pPr>
        <w:ind w:left="181" w:hanging="360"/>
      </w:pPr>
    </w:lvl>
    <w:lvl w:ilvl="1" w:tplc="04190019" w:tentative="1">
      <w:start w:val="1"/>
      <w:numFmt w:val="lowerLetter"/>
      <w:lvlText w:val="%2."/>
      <w:lvlJc w:val="left"/>
      <w:pPr>
        <w:ind w:left="901" w:hanging="360"/>
      </w:pPr>
    </w:lvl>
    <w:lvl w:ilvl="2" w:tplc="0419001B" w:tentative="1">
      <w:start w:val="1"/>
      <w:numFmt w:val="lowerRoman"/>
      <w:lvlText w:val="%3."/>
      <w:lvlJc w:val="right"/>
      <w:pPr>
        <w:ind w:left="1621" w:hanging="180"/>
      </w:pPr>
    </w:lvl>
    <w:lvl w:ilvl="3" w:tplc="0419000F" w:tentative="1">
      <w:start w:val="1"/>
      <w:numFmt w:val="decimal"/>
      <w:lvlText w:val="%4."/>
      <w:lvlJc w:val="left"/>
      <w:pPr>
        <w:ind w:left="2341" w:hanging="360"/>
      </w:pPr>
    </w:lvl>
    <w:lvl w:ilvl="4" w:tplc="04190019" w:tentative="1">
      <w:start w:val="1"/>
      <w:numFmt w:val="lowerLetter"/>
      <w:lvlText w:val="%5."/>
      <w:lvlJc w:val="left"/>
      <w:pPr>
        <w:ind w:left="3061" w:hanging="360"/>
      </w:pPr>
    </w:lvl>
    <w:lvl w:ilvl="5" w:tplc="0419001B" w:tentative="1">
      <w:start w:val="1"/>
      <w:numFmt w:val="lowerRoman"/>
      <w:lvlText w:val="%6."/>
      <w:lvlJc w:val="right"/>
      <w:pPr>
        <w:ind w:left="3781" w:hanging="180"/>
      </w:pPr>
    </w:lvl>
    <w:lvl w:ilvl="6" w:tplc="0419000F" w:tentative="1">
      <w:start w:val="1"/>
      <w:numFmt w:val="decimal"/>
      <w:lvlText w:val="%7."/>
      <w:lvlJc w:val="left"/>
      <w:pPr>
        <w:ind w:left="4501" w:hanging="360"/>
      </w:pPr>
    </w:lvl>
    <w:lvl w:ilvl="7" w:tplc="04190019" w:tentative="1">
      <w:start w:val="1"/>
      <w:numFmt w:val="lowerLetter"/>
      <w:lvlText w:val="%8."/>
      <w:lvlJc w:val="left"/>
      <w:pPr>
        <w:ind w:left="5221" w:hanging="360"/>
      </w:pPr>
    </w:lvl>
    <w:lvl w:ilvl="8" w:tplc="0419001B" w:tentative="1">
      <w:start w:val="1"/>
      <w:numFmt w:val="lowerRoman"/>
      <w:lvlText w:val="%9."/>
      <w:lvlJc w:val="right"/>
      <w:pPr>
        <w:ind w:left="5941" w:hanging="180"/>
      </w:pPr>
    </w:lvl>
  </w:abstractNum>
  <w:abstractNum w:abstractNumId="24">
    <w:nsid w:val="3DB17EA2"/>
    <w:multiLevelType w:val="hybridMultilevel"/>
    <w:tmpl w:val="B574913C"/>
    <w:lvl w:ilvl="0" w:tplc="0ACA21D6">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6DA49D6"/>
    <w:multiLevelType w:val="hybridMultilevel"/>
    <w:tmpl w:val="FD36990C"/>
    <w:lvl w:ilvl="0" w:tplc="10E69ABA">
      <w:start w:val="1"/>
      <w:numFmt w:val="decimal"/>
      <w:lvlText w:val="%1)"/>
      <w:lvlJc w:val="left"/>
      <w:pPr>
        <w:ind w:left="181" w:hanging="360"/>
      </w:pPr>
      <w:rPr>
        <w:b w:val="0"/>
      </w:rPr>
    </w:lvl>
    <w:lvl w:ilvl="1" w:tplc="04190019" w:tentative="1">
      <w:start w:val="1"/>
      <w:numFmt w:val="lowerLetter"/>
      <w:lvlText w:val="%2."/>
      <w:lvlJc w:val="left"/>
      <w:pPr>
        <w:ind w:left="901" w:hanging="360"/>
      </w:pPr>
    </w:lvl>
    <w:lvl w:ilvl="2" w:tplc="0419001B" w:tentative="1">
      <w:start w:val="1"/>
      <w:numFmt w:val="lowerRoman"/>
      <w:lvlText w:val="%3."/>
      <w:lvlJc w:val="right"/>
      <w:pPr>
        <w:ind w:left="1621" w:hanging="180"/>
      </w:pPr>
    </w:lvl>
    <w:lvl w:ilvl="3" w:tplc="0419000F" w:tentative="1">
      <w:start w:val="1"/>
      <w:numFmt w:val="decimal"/>
      <w:lvlText w:val="%4."/>
      <w:lvlJc w:val="left"/>
      <w:pPr>
        <w:ind w:left="2341" w:hanging="360"/>
      </w:pPr>
    </w:lvl>
    <w:lvl w:ilvl="4" w:tplc="04190019" w:tentative="1">
      <w:start w:val="1"/>
      <w:numFmt w:val="lowerLetter"/>
      <w:lvlText w:val="%5."/>
      <w:lvlJc w:val="left"/>
      <w:pPr>
        <w:ind w:left="3061" w:hanging="360"/>
      </w:pPr>
    </w:lvl>
    <w:lvl w:ilvl="5" w:tplc="0419001B" w:tentative="1">
      <w:start w:val="1"/>
      <w:numFmt w:val="lowerRoman"/>
      <w:lvlText w:val="%6."/>
      <w:lvlJc w:val="right"/>
      <w:pPr>
        <w:ind w:left="3781" w:hanging="180"/>
      </w:pPr>
    </w:lvl>
    <w:lvl w:ilvl="6" w:tplc="0419000F" w:tentative="1">
      <w:start w:val="1"/>
      <w:numFmt w:val="decimal"/>
      <w:lvlText w:val="%7."/>
      <w:lvlJc w:val="left"/>
      <w:pPr>
        <w:ind w:left="4501" w:hanging="360"/>
      </w:pPr>
    </w:lvl>
    <w:lvl w:ilvl="7" w:tplc="04190019" w:tentative="1">
      <w:start w:val="1"/>
      <w:numFmt w:val="lowerLetter"/>
      <w:lvlText w:val="%8."/>
      <w:lvlJc w:val="left"/>
      <w:pPr>
        <w:ind w:left="5221" w:hanging="360"/>
      </w:pPr>
    </w:lvl>
    <w:lvl w:ilvl="8" w:tplc="0419001B" w:tentative="1">
      <w:start w:val="1"/>
      <w:numFmt w:val="lowerRoman"/>
      <w:lvlText w:val="%9."/>
      <w:lvlJc w:val="right"/>
      <w:pPr>
        <w:ind w:left="5941" w:hanging="180"/>
      </w:pPr>
    </w:lvl>
  </w:abstractNum>
  <w:abstractNum w:abstractNumId="26">
    <w:nsid w:val="47484E70"/>
    <w:multiLevelType w:val="hybridMultilevel"/>
    <w:tmpl w:val="D14858A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7">
    <w:nsid w:val="4A031886"/>
    <w:multiLevelType w:val="hybridMultilevel"/>
    <w:tmpl w:val="2F34602A"/>
    <w:lvl w:ilvl="0" w:tplc="0422000F">
      <w:start w:val="1"/>
      <w:numFmt w:val="decimal"/>
      <w:lvlText w:val="%1."/>
      <w:lvlJc w:val="left"/>
      <w:pPr>
        <w:ind w:left="360"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28">
    <w:nsid w:val="523F0FEC"/>
    <w:multiLevelType w:val="hybridMultilevel"/>
    <w:tmpl w:val="0F70C2D6"/>
    <w:lvl w:ilvl="0" w:tplc="0422000F">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55A34C3"/>
    <w:multiLevelType w:val="hybridMultilevel"/>
    <w:tmpl w:val="BF98B4BC"/>
    <w:lvl w:ilvl="0" w:tplc="E5B61DFC">
      <w:start w:val="1"/>
      <w:numFmt w:val="decimal"/>
      <w:lvlText w:val="%1."/>
      <w:lvlJc w:val="left"/>
      <w:pPr>
        <w:ind w:left="927" w:hanging="360"/>
      </w:pPr>
      <w:rPr>
        <w:rFonts w:hint="default"/>
        <w:b/>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6CA3D8C"/>
    <w:multiLevelType w:val="hybridMultilevel"/>
    <w:tmpl w:val="AD1A5DC2"/>
    <w:lvl w:ilvl="0" w:tplc="8470644A">
      <w:start w:val="1"/>
      <w:numFmt w:val="russianLower"/>
      <w:lvlText w:val="%1."/>
      <w:lvlJc w:val="left"/>
      <w:pPr>
        <w:ind w:left="380" w:hanging="360"/>
      </w:pPr>
      <w:rPr>
        <w:rFonts w:hint="default"/>
      </w:rPr>
    </w:lvl>
    <w:lvl w:ilvl="1" w:tplc="8470644A">
      <w:start w:val="1"/>
      <w:numFmt w:val="russianLower"/>
      <w:lvlText w:val="%2."/>
      <w:lvlJc w:val="left"/>
      <w:pPr>
        <w:ind w:left="1100" w:hanging="360"/>
      </w:pPr>
      <w:rPr>
        <w:rFonts w:hint="default"/>
      </w:rPr>
    </w:lvl>
    <w:lvl w:ilvl="2" w:tplc="0422001B" w:tentative="1">
      <w:start w:val="1"/>
      <w:numFmt w:val="lowerRoman"/>
      <w:lvlText w:val="%3."/>
      <w:lvlJc w:val="right"/>
      <w:pPr>
        <w:ind w:left="1820" w:hanging="180"/>
      </w:pPr>
    </w:lvl>
    <w:lvl w:ilvl="3" w:tplc="0422000F" w:tentative="1">
      <w:start w:val="1"/>
      <w:numFmt w:val="decimal"/>
      <w:lvlText w:val="%4."/>
      <w:lvlJc w:val="left"/>
      <w:pPr>
        <w:ind w:left="2540" w:hanging="360"/>
      </w:pPr>
    </w:lvl>
    <w:lvl w:ilvl="4" w:tplc="04220019" w:tentative="1">
      <w:start w:val="1"/>
      <w:numFmt w:val="lowerLetter"/>
      <w:lvlText w:val="%5."/>
      <w:lvlJc w:val="left"/>
      <w:pPr>
        <w:ind w:left="3260" w:hanging="360"/>
      </w:pPr>
    </w:lvl>
    <w:lvl w:ilvl="5" w:tplc="0422001B" w:tentative="1">
      <w:start w:val="1"/>
      <w:numFmt w:val="lowerRoman"/>
      <w:lvlText w:val="%6."/>
      <w:lvlJc w:val="right"/>
      <w:pPr>
        <w:ind w:left="3980" w:hanging="180"/>
      </w:pPr>
    </w:lvl>
    <w:lvl w:ilvl="6" w:tplc="0422000F" w:tentative="1">
      <w:start w:val="1"/>
      <w:numFmt w:val="decimal"/>
      <w:lvlText w:val="%7."/>
      <w:lvlJc w:val="left"/>
      <w:pPr>
        <w:ind w:left="4700" w:hanging="360"/>
      </w:pPr>
    </w:lvl>
    <w:lvl w:ilvl="7" w:tplc="04220019" w:tentative="1">
      <w:start w:val="1"/>
      <w:numFmt w:val="lowerLetter"/>
      <w:lvlText w:val="%8."/>
      <w:lvlJc w:val="left"/>
      <w:pPr>
        <w:ind w:left="5420" w:hanging="360"/>
      </w:pPr>
    </w:lvl>
    <w:lvl w:ilvl="8" w:tplc="0422001B" w:tentative="1">
      <w:start w:val="1"/>
      <w:numFmt w:val="lowerRoman"/>
      <w:lvlText w:val="%9."/>
      <w:lvlJc w:val="right"/>
      <w:pPr>
        <w:ind w:left="6140" w:hanging="180"/>
      </w:pPr>
    </w:lvl>
  </w:abstractNum>
  <w:abstractNum w:abstractNumId="31">
    <w:nsid w:val="577B5CA0"/>
    <w:multiLevelType w:val="hybridMultilevel"/>
    <w:tmpl w:val="6D98F8D8"/>
    <w:lvl w:ilvl="0" w:tplc="04190011">
      <w:start w:val="1"/>
      <w:numFmt w:val="decimal"/>
      <w:lvlText w:val="%1)"/>
      <w:lvlJc w:val="left"/>
      <w:pPr>
        <w:ind w:left="181" w:hanging="360"/>
      </w:pPr>
    </w:lvl>
    <w:lvl w:ilvl="1" w:tplc="04190019" w:tentative="1">
      <w:start w:val="1"/>
      <w:numFmt w:val="lowerLetter"/>
      <w:lvlText w:val="%2."/>
      <w:lvlJc w:val="left"/>
      <w:pPr>
        <w:ind w:left="901" w:hanging="360"/>
      </w:pPr>
    </w:lvl>
    <w:lvl w:ilvl="2" w:tplc="0419001B" w:tentative="1">
      <w:start w:val="1"/>
      <w:numFmt w:val="lowerRoman"/>
      <w:lvlText w:val="%3."/>
      <w:lvlJc w:val="right"/>
      <w:pPr>
        <w:ind w:left="1621" w:hanging="180"/>
      </w:pPr>
    </w:lvl>
    <w:lvl w:ilvl="3" w:tplc="0419000F" w:tentative="1">
      <w:start w:val="1"/>
      <w:numFmt w:val="decimal"/>
      <w:lvlText w:val="%4."/>
      <w:lvlJc w:val="left"/>
      <w:pPr>
        <w:ind w:left="2341" w:hanging="360"/>
      </w:pPr>
    </w:lvl>
    <w:lvl w:ilvl="4" w:tplc="04190019" w:tentative="1">
      <w:start w:val="1"/>
      <w:numFmt w:val="lowerLetter"/>
      <w:lvlText w:val="%5."/>
      <w:lvlJc w:val="left"/>
      <w:pPr>
        <w:ind w:left="3061" w:hanging="360"/>
      </w:pPr>
    </w:lvl>
    <w:lvl w:ilvl="5" w:tplc="0419001B" w:tentative="1">
      <w:start w:val="1"/>
      <w:numFmt w:val="lowerRoman"/>
      <w:lvlText w:val="%6."/>
      <w:lvlJc w:val="right"/>
      <w:pPr>
        <w:ind w:left="3781" w:hanging="180"/>
      </w:pPr>
    </w:lvl>
    <w:lvl w:ilvl="6" w:tplc="0419000F" w:tentative="1">
      <w:start w:val="1"/>
      <w:numFmt w:val="decimal"/>
      <w:lvlText w:val="%7."/>
      <w:lvlJc w:val="left"/>
      <w:pPr>
        <w:ind w:left="4501" w:hanging="360"/>
      </w:pPr>
    </w:lvl>
    <w:lvl w:ilvl="7" w:tplc="04190019" w:tentative="1">
      <w:start w:val="1"/>
      <w:numFmt w:val="lowerLetter"/>
      <w:lvlText w:val="%8."/>
      <w:lvlJc w:val="left"/>
      <w:pPr>
        <w:ind w:left="5221" w:hanging="360"/>
      </w:pPr>
    </w:lvl>
    <w:lvl w:ilvl="8" w:tplc="0419001B" w:tentative="1">
      <w:start w:val="1"/>
      <w:numFmt w:val="lowerRoman"/>
      <w:lvlText w:val="%9."/>
      <w:lvlJc w:val="right"/>
      <w:pPr>
        <w:ind w:left="5941" w:hanging="180"/>
      </w:pPr>
    </w:lvl>
  </w:abstractNum>
  <w:abstractNum w:abstractNumId="32">
    <w:nsid w:val="5D195E10"/>
    <w:multiLevelType w:val="hybridMultilevel"/>
    <w:tmpl w:val="9B02459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3">
    <w:nsid w:val="67725655"/>
    <w:multiLevelType w:val="hybridMultilevel"/>
    <w:tmpl w:val="FA346766"/>
    <w:lvl w:ilvl="0" w:tplc="33EEB9C8">
      <w:start w:val="1"/>
      <w:numFmt w:val="russianLower"/>
      <w:lvlText w:val="%1."/>
      <w:lvlJc w:val="left"/>
      <w:pPr>
        <w:ind w:left="1450" w:hanging="360"/>
      </w:pPr>
      <w:rPr>
        <w:rFonts w:ascii="Times New Roman" w:hAnsi="Times New Roman" w:cs="Times New Roman" w:hint="default"/>
      </w:rPr>
    </w:lvl>
    <w:lvl w:ilvl="1" w:tplc="04220019" w:tentative="1">
      <w:start w:val="1"/>
      <w:numFmt w:val="lowerLetter"/>
      <w:lvlText w:val="%2."/>
      <w:lvlJc w:val="left"/>
      <w:pPr>
        <w:ind w:left="2170" w:hanging="360"/>
      </w:pPr>
    </w:lvl>
    <w:lvl w:ilvl="2" w:tplc="0422001B" w:tentative="1">
      <w:start w:val="1"/>
      <w:numFmt w:val="lowerRoman"/>
      <w:lvlText w:val="%3."/>
      <w:lvlJc w:val="right"/>
      <w:pPr>
        <w:ind w:left="2890" w:hanging="180"/>
      </w:pPr>
    </w:lvl>
    <w:lvl w:ilvl="3" w:tplc="0422000F" w:tentative="1">
      <w:start w:val="1"/>
      <w:numFmt w:val="decimal"/>
      <w:lvlText w:val="%4."/>
      <w:lvlJc w:val="left"/>
      <w:pPr>
        <w:ind w:left="3610" w:hanging="360"/>
      </w:pPr>
    </w:lvl>
    <w:lvl w:ilvl="4" w:tplc="04220019" w:tentative="1">
      <w:start w:val="1"/>
      <w:numFmt w:val="lowerLetter"/>
      <w:lvlText w:val="%5."/>
      <w:lvlJc w:val="left"/>
      <w:pPr>
        <w:ind w:left="4330" w:hanging="360"/>
      </w:pPr>
    </w:lvl>
    <w:lvl w:ilvl="5" w:tplc="0422001B" w:tentative="1">
      <w:start w:val="1"/>
      <w:numFmt w:val="lowerRoman"/>
      <w:lvlText w:val="%6."/>
      <w:lvlJc w:val="right"/>
      <w:pPr>
        <w:ind w:left="5050" w:hanging="180"/>
      </w:pPr>
    </w:lvl>
    <w:lvl w:ilvl="6" w:tplc="0422000F" w:tentative="1">
      <w:start w:val="1"/>
      <w:numFmt w:val="decimal"/>
      <w:lvlText w:val="%7."/>
      <w:lvlJc w:val="left"/>
      <w:pPr>
        <w:ind w:left="5770" w:hanging="360"/>
      </w:pPr>
    </w:lvl>
    <w:lvl w:ilvl="7" w:tplc="04220019" w:tentative="1">
      <w:start w:val="1"/>
      <w:numFmt w:val="lowerLetter"/>
      <w:lvlText w:val="%8."/>
      <w:lvlJc w:val="left"/>
      <w:pPr>
        <w:ind w:left="6490" w:hanging="360"/>
      </w:pPr>
    </w:lvl>
    <w:lvl w:ilvl="8" w:tplc="0422001B" w:tentative="1">
      <w:start w:val="1"/>
      <w:numFmt w:val="lowerRoman"/>
      <w:lvlText w:val="%9."/>
      <w:lvlJc w:val="right"/>
      <w:pPr>
        <w:ind w:left="7210" w:hanging="180"/>
      </w:pPr>
    </w:lvl>
  </w:abstractNum>
  <w:abstractNum w:abstractNumId="34">
    <w:nsid w:val="6AB31FDB"/>
    <w:multiLevelType w:val="hybridMultilevel"/>
    <w:tmpl w:val="83CA607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5">
    <w:nsid w:val="6E1319DC"/>
    <w:multiLevelType w:val="hybridMultilevel"/>
    <w:tmpl w:val="6DA6E8EE"/>
    <w:lvl w:ilvl="0" w:tplc="6D90A1B4">
      <w:start w:val="1"/>
      <w:numFmt w:val="russianLower"/>
      <w:lvlText w:val="%1."/>
      <w:lvlJc w:val="left"/>
      <w:pPr>
        <w:ind w:left="720" w:hanging="360"/>
      </w:pPr>
      <w:rPr>
        <w:rFonts w:hint="default"/>
      </w:rPr>
    </w:lvl>
    <w:lvl w:ilvl="1" w:tplc="8470644A">
      <w:start w:val="1"/>
      <w:numFmt w:val="russianLower"/>
      <w:lvlText w:val="%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768D5A6B"/>
    <w:multiLevelType w:val="hybridMultilevel"/>
    <w:tmpl w:val="7040C69C"/>
    <w:lvl w:ilvl="0" w:tplc="8470644A">
      <w:start w:val="1"/>
      <w:numFmt w:val="russianLower"/>
      <w:lvlText w:val="%1."/>
      <w:lvlJc w:val="left"/>
      <w:pPr>
        <w:ind w:left="720" w:hanging="360"/>
      </w:pPr>
      <w:rPr>
        <w:rFonts w:hint="default"/>
      </w:rPr>
    </w:lvl>
    <w:lvl w:ilvl="1" w:tplc="D9F2C50E">
      <w:start w:val="1"/>
      <w:numFmt w:val="decimal"/>
      <w:lvlText w:val="%2."/>
      <w:lvlJc w:val="left"/>
      <w:pPr>
        <w:ind w:left="1440" w:hanging="360"/>
      </w:pPr>
      <w:rPr>
        <w:rFonts w:ascii="Times New Roman" w:hAnsi="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7A9900F4"/>
    <w:multiLevelType w:val="hybridMultilevel"/>
    <w:tmpl w:val="669CE5C2"/>
    <w:lvl w:ilvl="0" w:tplc="D256EC70">
      <w:start w:val="1"/>
      <w:numFmt w:val="decimal"/>
      <w:lvlText w:val="%1."/>
      <w:lvlJc w:val="left"/>
      <w:pPr>
        <w:ind w:left="360" w:hanging="360"/>
      </w:pPr>
      <w:rPr>
        <w:rFonts w:ascii="Times New Roman" w:eastAsia="Times New Roman" w:hAnsi="Times New Roman" w:cs="Times New Roman"/>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7ADC2BFB"/>
    <w:multiLevelType w:val="hybridMultilevel"/>
    <w:tmpl w:val="D67E1E5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9">
    <w:nsid w:val="7DDA6A6B"/>
    <w:multiLevelType w:val="hybridMultilevel"/>
    <w:tmpl w:val="B5C0F77E"/>
    <w:lvl w:ilvl="0" w:tplc="810E90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E8040E3"/>
    <w:multiLevelType w:val="hybridMultilevel"/>
    <w:tmpl w:val="926C9D5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1"/>
  </w:num>
  <w:num w:numId="2">
    <w:abstractNumId w:val="22"/>
  </w:num>
  <w:num w:numId="3">
    <w:abstractNumId w:val="23"/>
  </w:num>
  <w:num w:numId="4">
    <w:abstractNumId w:val="5"/>
  </w:num>
  <w:num w:numId="5">
    <w:abstractNumId w:val="15"/>
  </w:num>
  <w:num w:numId="6">
    <w:abstractNumId w:val="20"/>
  </w:num>
  <w:num w:numId="7">
    <w:abstractNumId w:val="25"/>
  </w:num>
  <w:num w:numId="8">
    <w:abstractNumId w:val="19"/>
  </w:num>
  <w:num w:numId="9">
    <w:abstractNumId w:val="0"/>
  </w:num>
  <w:num w:numId="10">
    <w:abstractNumId w:val="36"/>
  </w:num>
  <w:num w:numId="11">
    <w:abstractNumId w:val="33"/>
  </w:num>
  <w:num w:numId="12">
    <w:abstractNumId w:val="35"/>
  </w:num>
  <w:num w:numId="13">
    <w:abstractNumId w:val="30"/>
  </w:num>
  <w:num w:numId="14">
    <w:abstractNumId w:val="11"/>
  </w:num>
  <w:num w:numId="15">
    <w:abstractNumId w:val="10"/>
  </w:num>
  <w:num w:numId="16">
    <w:abstractNumId w:val="29"/>
  </w:num>
  <w:num w:numId="17">
    <w:abstractNumId w:val="39"/>
  </w:num>
  <w:num w:numId="18">
    <w:abstractNumId w:val="16"/>
  </w:num>
  <w:num w:numId="19">
    <w:abstractNumId w:val="14"/>
  </w:num>
  <w:num w:numId="20">
    <w:abstractNumId w:val="24"/>
  </w:num>
  <w:num w:numId="21">
    <w:abstractNumId w:val="13"/>
  </w:num>
  <w:num w:numId="22">
    <w:abstractNumId w:val="1"/>
  </w:num>
  <w:num w:numId="23">
    <w:abstractNumId w:val="27"/>
  </w:num>
  <w:num w:numId="24">
    <w:abstractNumId w:val="2"/>
  </w:num>
  <w:num w:numId="25">
    <w:abstractNumId w:val="12"/>
  </w:num>
  <w:num w:numId="26">
    <w:abstractNumId w:val="9"/>
  </w:num>
  <w:num w:numId="27">
    <w:abstractNumId w:val="7"/>
  </w:num>
  <w:num w:numId="28">
    <w:abstractNumId w:val="17"/>
  </w:num>
  <w:num w:numId="29">
    <w:abstractNumId w:val="6"/>
  </w:num>
  <w:num w:numId="30">
    <w:abstractNumId w:val="28"/>
  </w:num>
  <w:num w:numId="31">
    <w:abstractNumId w:val="26"/>
  </w:num>
  <w:num w:numId="32">
    <w:abstractNumId w:val="18"/>
  </w:num>
  <w:num w:numId="33">
    <w:abstractNumId w:val="37"/>
  </w:num>
  <w:num w:numId="34">
    <w:abstractNumId w:val="40"/>
  </w:num>
  <w:num w:numId="35">
    <w:abstractNumId w:val="4"/>
  </w:num>
  <w:num w:numId="36">
    <w:abstractNumId w:val="8"/>
  </w:num>
  <w:num w:numId="37">
    <w:abstractNumId w:val="3"/>
  </w:num>
  <w:num w:numId="38">
    <w:abstractNumId w:val="38"/>
  </w:num>
  <w:num w:numId="39">
    <w:abstractNumId w:val="34"/>
  </w:num>
  <w:num w:numId="40">
    <w:abstractNumId w:val="32"/>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408"/>
    <w:rsid w:val="00012FED"/>
    <w:rsid w:val="0001440C"/>
    <w:rsid w:val="0002237D"/>
    <w:rsid w:val="00051FB3"/>
    <w:rsid w:val="000735B3"/>
    <w:rsid w:val="00076D34"/>
    <w:rsid w:val="001023FB"/>
    <w:rsid w:val="00105604"/>
    <w:rsid w:val="001207F2"/>
    <w:rsid w:val="001435B2"/>
    <w:rsid w:val="00177E19"/>
    <w:rsid w:val="001919FF"/>
    <w:rsid w:val="00195BB4"/>
    <w:rsid w:val="001E1408"/>
    <w:rsid w:val="00203E10"/>
    <w:rsid w:val="00217310"/>
    <w:rsid w:val="00222899"/>
    <w:rsid w:val="00231D26"/>
    <w:rsid w:val="0024195C"/>
    <w:rsid w:val="00241EE6"/>
    <w:rsid w:val="00257457"/>
    <w:rsid w:val="002729E9"/>
    <w:rsid w:val="002C0B27"/>
    <w:rsid w:val="00350E27"/>
    <w:rsid w:val="00367C7C"/>
    <w:rsid w:val="00392AD6"/>
    <w:rsid w:val="003A767D"/>
    <w:rsid w:val="003B6E66"/>
    <w:rsid w:val="003C1E75"/>
    <w:rsid w:val="003D28E8"/>
    <w:rsid w:val="003E1ACD"/>
    <w:rsid w:val="003F393D"/>
    <w:rsid w:val="004A0DC1"/>
    <w:rsid w:val="00504D35"/>
    <w:rsid w:val="005406D5"/>
    <w:rsid w:val="00561AE8"/>
    <w:rsid w:val="00581C50"/>
    <w:rsid w:val="005A380A"/>
    <w:rsid w:val="005D150F"/>
    <w:rsid w:val="0062278D"/>
    <w:rsid w:val="00633EA8"/>
    <w:rsid w:val="00641B29"/>
    <w:rsid w:val="00650DC0"/>
    <w:rsid w:val="00667208"/>
    <w:rsid w:val="00667341"/>
    <w:rsid w:val="006A23B3"/>
    <w:rsid w:val="006B1488"/>
    <w:rsid w:val="006B74BB"/>
    <w:rsid w:val="006D6B76"/>
    <w:rsid w:val="006E2AA5"/>
    <w:rsid w:val="0072043D"/>
    <w:rsid w:val="007849C1"/>
    <w:rsid w:val="0078507B"/>
    <w:rsid w:val="007B0A1E"/>
    <w:rsid w:val="007E48F2"/>
    <w:rsid w:val="008138AC"/>
    <w:rsid w:val="00857CE2"/>
    <w:rsid w:val="00873108"/>
    <w:rsid w:val="008C4B45"/>
    <w:rsid w:val="008D41B5"/>
    <w:rsid w:val="008D5F23"/>
    <w:rsid w:val="008E4B9F"/>
    <w:rsid w:val="008E6089"/>
    <w:rsid w:val="008F4611"/>
    <w:rsid w:val="008F6281"/>
    <w:rsid w:val="009D64EA"/>
    <w:rsid w:val="00A13567"/>
    <w:rsid w:val="00A51F3C"/>
    <w:rsid w:val="00AA1F56"/>
    <w:rsid w:val="00AC65E5"/>
    <w:rsid w:val="00AD0749"/>
    <w:rsid w:val="00AD0F21"/>
    <w:rsid w:val="00B22002"/>
    <w:rsid w:val="00B44A2D"/>
    <w:rsid w:val="00B45ABF"/>
    <w:rsid w:val="00B722F8"/>
    <w:rsid w:val="00B86750"/>
    <w:rsid w:val="00B9070D"/>
    <w:rsid w:val="00BA342A"/>
    <w:rsid w:val="00BC5AE6"/>
    <w:rsid w:val="00BE2B90"/>
    <w:rsid w:val="00BF6CD7"/>
    <w:rsid w:val="00C51F45"/>
    <w:rsid w:val="00C578D6"/>
    <w:rsid w:val="00C73527"/>
    <w:rsid w:val="00C83D31"/>
    <w:rsid w:val="00C8724A"/>
    <w:rsid w:val="00CA3A83"/>
    <w:rsid w:val="00CA4832"/>
    <w:rsid w:val="00CF3D58"/>
    <w:rsid w:val="00CF3DEE"/>
    <w:rsid w:val="00CF635A"/>
    <w:rsid w:val="00D22857"/>
    <w:rsid w:val="00D25DF0"/>
    <w:rsid w:val="00D53F74"/>
    <w:rsid w:val="00DB5C08"/>
    <w:rsid w:val="00DE4351"/>
    <w:rsid w:val="00E14CDE"/>
    <w:rsid w:val="00E22224"/>
    <w:rsid w:val="00E25610"/>
    <w:rsid w:val="00E54D1E"/>
    <w:rsid w:val="00E5627C"/>
    <w:rsid w:val="00E57F29"/>
    <w:rsid w:val="00E7017E"/>
    <w:rsid w:val="00E74F1E"/>
    <w:rsid w:val="00EC5840"/>
    <w:rsid w:val="00EC6B7F"/>
    <w:rsid w:val="00F24063"/>
    <w:rsid w:val="00F36F99"/>
    <w:rsid w:val="00F41F72"/>
    <w:rsid w:val="00F4740F"/>
    <w:rsid w:val="00F6453A"/>
    <w:rsid w:val="00FC75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750"/>
    <w:pPr>
      <w:ind w:left="1259" w:hanging="357"/>
      <w:jc w:val="both"/>
    </w:pPr>
    <w:rPr>
      <w:rFonts w:ascii="Calibri" w:eastAsia="Calibri" w:hAnsi="Calibri"/>
      <w:noProof/>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Абзац списка1"/>
    <w:basedOn w:val="a"/>
    <w:qFormat/>
    <w:rsid w:val="007E48F2"/>
    <w:pPr>
      <w:suppressAutoHyphens/>
      <w:spacing w:after="200" w:line="276" w:lineRule="auto"/>
      <w:ind w:left="720" w:firstLine="0"/>
      <w:jc w:val="left"/>
    </w:pPr>
    <w:rPr>
      <w:noProof w:val="0"/>
      <w:lang w:val="en-US" w:eastAsia="ar-SA"/>
    </w:rPr>
  </w:style>
  <w:style w:type="paragraph" w:customStyle="1" w:styleId="a3">
    <w:name w:val="Завдання"/>
    <w:rsid w:val="007E48F2"/>
    <w:pPr>
      <w:keepNext/>
      <w:tabs>
        <w:tab w:val="left" w:pos="360"/>
        <w:tab w:val="left" w:pos="397"/>
      </w:tabs>
      <w:suppressAutoHyphens/>
      <w:spacing w:before="60"/>
      <w:ind w:left="340" w:hanging="340"/>
      <w:jc w:val="both"/>
    </w:pPr>
    <w:rPr>
      <w:i/>
      <w:lang w:eastAsia="ar-SA"/>
    </w:rPr>
  </w:style>
  <w:style w:type="paragraph" w:customStyle="1" w:styleId="a4">
    <w:name w:val="Варіант"/>
    <w:rsid w:val="007E48F2"/>
    <w:pPr>
      <w:tabs>
        <w:tab w:val="left" w:pos="680"/>
        <w:tab w:val="left" w:pos="3402"/>
        <w:tab w:val="left" w:pos="3799"/>
      </w:tabs>
      <w:suppressAutoHyphens/>
      <w:ind w:left="680" w:hanging="340"/>
      <w:jc w:val="both"/>
    </w:pPr>
    <w:rPr>
      <w:lang w:eastAsia="ar-SA"/>
    </w:rPr>
  </w:style>
  <w:style w:type="paragraph" w:customStyle="1" w:styleId="BodyTextIndent">
    <w:name w:val="Body Text Indent"/>
    <w:basedOn w:val="a"/>
    <w:link w:val="BodyTextIndent0"/>
    <w:rsid w:val="004A0DC1"/>
    <w:pPr>
      <w:ind w:left="567" w:firstLine="0"/>
    </w:pPr>
    <w:rPr>
      <w:b/>
      <w:color w:val="000000"/>
      <w:spacing w:val="20"/>
      <w:position w:val="-2"/>
      <w:lang w:val="x-none" w:eastAsia="ru-RU"/>
    </w:rPr>
  </w:style>
  <w:style w:type="character" w:customStyle="1" w:styleId="BodyTextIndent0">
    <w:name w:val="Body Text Indent Знак"/>
    <w:link w:val="BodyTextIndent"/>
    <w:rsid w:val="004A0DC1"/>
    <w:rPr>
      <w:rFonts w:ascii="Calibri" w:eastAsia="Calibri" w:hAnsi="Calibri"/>
      <w:b/>
      <w:noProof/>
      <w:color w:val="000000"/>
      <w:spacing w:val="20"/>
      <w:position w:val="-2"/>
      <w:sz w:val="22"/>
      <w:szCs w:val="22"/>
      <w:lang w:val="x-none" w:eastAsia="ru-RU" w:bidi="ar-SA"/>
    </w:rPr>
  </w:style>
  <w:style w:type="paragraph" w:customStyle="1" w:styleId="NoSpacing">
    <w:name w:val="No Spacing"/>
    <w:rsid w:val="008E4B9F"/>
    <w:rPr>
      <w:rFonts w:ascii="Calibri" w:hAnsi="Calibri"/>
      <w:sz w:val="22"/>
      <w:szCs w:val="22"/>
      <w:lang w:val="ru-RU" w:eastAsia="en-US"/>
    </w:rPr>
  </w:style>
  <w:style w:type="paragraph" w:customStyle="1" w:styleId="Normal">
    <w:name w:val="Normal"/>
    <w:rsid w:val="00641B29"/>
    <w:pPr>
      <w:widowControl w:val="0"/>
    </w:pPr>
    <w:rPr>
      <w:snapToGrid w:val="0"/>
      <w:lang w:val="ru-RU" w:eastAsia="ru-RU"/>
    </w:rPr>
  </w:style>
  <w:style w:type="character" w:customStyle="1" w:styleId="BodyTextIndentChar">
    <w:name w:val="Body Text Indent Char"/>
    <w:rsid w:val="00CA3A83"/>
    <w:rPr>
      <w:rFonts w:ascii="Times New Roman" w:hAnsi="Times New Roman" w:cs="Times New Roman"/>
      <w:color w:val="000000"/>
      <w:spacing w:val="20"/>
      <w:position w:val="-2"/>
      <w:sz w:val="20"/>
      <w:szCs w:val="20"/>
      <w:lang w:val="x-none" w:eastAsia="ru-RU"/>
    </w:rPr>
  </w:style>
  <w:style w:type="paragraph" w:customStyle="1" w:styleId="2">
    <w:name w:val="Без интервала2"/>
    <w:uiPriority w:val="1"/>
    <w:qFormat/>
    <w:rsid w:val="00AC65E5"/>
    <w:pPr>
      <w:ind w:left="1259" w:hanging="357"/>
      <w:jc w:val="both"/>
    </w:pPr>
    <w:rPr>
      <w:rFonts w:ascii="Calibri" w:eastAsia="Calibri" w:hAnsi="Calibri"/>
      <w:noProof/>
      <w:sz w:val="22"/>
      <w:szCs w:val="22"/>
      <w:lang w:eastAsia="en-US"/>
    </w:rPr>
  </w:style>
  <w:style w:type="character" w:customStyle="1" w:styleId="WW8Num9z0">
    <w:name w:val="WW8Num9z0"/>
    <w:rsid w:val="00F24063"/>
    <w:rPr>
      <w:rFonts w:ascii="Century Schoolbook" w:hAnsi="Century Schoolbook"/>
    </w:rPr>
  </w:style>
  <w:style w:type="character" w:customStyle="1" w:styleId="FontStyle65">
    <w:name w:val="Font Style65"/>
    <w:rsid w:val="00F24063"/>
    <w:rPr>
      <w:rFonts w:ascii="Sylfaen" w:hAnsi="Sylfaen" w:cs="Sylfaen"/>
      <w:b/>
      <w:bCs/>
      <w:sz w:val="18"/>
      <w:szCs w:val="18"/>
    </w:rPr>
  </w:style>
  <w:style w:type="character" w:customStyle="1" w:styleId="FontStyle68">
    <w:name w:val="Font Style68"/>
    <w:rsid w:val="00F24063"/>
    <w:rPr>
      <w:rFonts w:ascii="Times New Roman" w:hAnsi="Times New Roman" w:cs="Times New Roman"/>
      <w:i/>
      <w:iCs/>
      <w:sz w:val="24"/>
      <w:szCs w:val="24"/>
    </w:rPr>
  </w:style>
  <w:style w:type="paragraph" w:customStyle="1" w:styleId="Style41">
    <w:name w:val="Style41"/>
    <w:basedOn w:val="a"/>
    <w:rsid w:val="00F24063"/>
    <w:pPr>
      <w:widowControl w:val="0"/>
      <w:suppressAutoHyphens/>
      <w:autoSpaceDE w:val="0"/>
      <w:spacing w:line="293" w:lineRule="exact"/>
      <w:ind w:left="0" w:firstLine="451"/>
    </w:pPr>
    <w:rPr>
      <w:rFonts w:ascii="Sylfaen" w:eastAsia="Times New Roman" w:hAnsi="Sylfaen" w:cs="Calibri"/>
      <w:noProof w:val="0"/>
      <w:sz w:val="24"/>
      <w:szCs w:val="24"/>
      <w:lang w:eastAsia="ar-SA"/>
    </w:rPr>
  </w:style>
  <w:style w:type="paragraph" w:customStyle="1" w:styleId="Style43">
    <w:name w:val="Style43"/>
    <w:basedOn w:val="a"/>
    <w:rsid w:val="00F24063"/>
    <w:pPr>
      <w:widowControl w:val="0"/>
      <w:suppressAutoHyphens/>
      <w:autoSpaceDE w:val="0"/>
      <w:spacing w:line="283" w:lineRule="exact"/>
      <w:ind w:left="0" w:firstLine="0"/>
      <w:jc w:val="left"/>
    </w:pPr>
    <w:rPr>
      <w:rFonts w:ascii="Sylfaen" w:eastAsia="Times New Roman" w:hAnsi="Sylfaen" w:cs="Calibri"/>
      <w:noProof w:val="0"/>
      <w:sz w:val="24"/>
      <w:szCs w:val="24"/>
      <w:lang w:eastAsia="ar-SA"/>
    </w:rPr>
  </w:style>
  <w:style w:type="character" w:customStyle="1" w:styleId="FontStyle156">
    <w:name w:val="Font Style156"/>
    <w:uiPriority w:val="99"/>
    <w:rsid w:val="006B1488"/>
    <w:rPr>
      <w:rFonts w:ascii="Times New Roman" w:hAnsi="Times New Roman" w:cs="Times New Roman"/>
      <w:sz w:val="20"/>
      <w:szCs w:val="20"/>
    </w:rPr>
  </w:style>
  <w:style w:type="paragraph" w:customStyle="1" w:styleId="10">
    <w:name w:val="Без интервала1"/>
    <w:uiPriority w:val="1"/>
    <w:qFormat/>
    <w:rsid w:val="00D25DF0"/>
    <w:pPr>
      <w:spacing w:line="360" w:lineRule="auto"/>
      <w:ind w:left="1259" w:hanging="357"/>
      <w:jc w:val="both"/>
    </w:pPr>
    <w:rPr>
      <w:rFonts w:ascii="Calibri" w:eastAsia="Calibri" w:hAnsi="Calibri"/>
      <w:noProof/>
      <w:sz w:val="22"/>
      <w:szCs w:val="22"/>
      <w:lang w:eastAsia="en-US"/>
    </w:rPr>
  </w:style>
  <w:style w:type="paragraph" w:styleId="a5">
    <w:name w:val="List Paragraph"/>
    <w:basedOn w:val="a"/>
    <w:uiPriority w:val="34"/>
    <w:qFormat/>
    <w:rsid w:val="00105604"/>
    <w:pPr>
      <w:spacing w:after="200" w:line="276" w:lineRule="auto"/>
      <w:ind w:left="720" w:firstLine="0"/>
      <w:contextualSpacing/>
      <w:jc w:val="left"/>
    </w:pPr>
    <w:rPr>
      <w:noProof w:val="0"/>
    </w:rPr>
  </w:style>
  <w:style w:type="paragraph" w:styleId="a6">
    <w:name w:val="Body Text Indent"/>
    <w:basedOn w:val="a"/>
    <w:link w:val="a7"/>
    <w:uiPriority w:val="99"/>
    <w:semiHidden/>
    <w:unhideWhenUsed/>
    <w:rsid w:val="00BE2B90"/>
    <w:pPr>
      <w:spacing w:after="120" w:line="276" w:lineRule="auto"/>
      <w:ind w:left="283" w:firstLine="0"/>
      <w:jc w:val="left"/>
    </w:pPr>
    <w:rPr>
      <w:noProof w:val="0"/>
    </w:rPr>
  </w:style>
  <w:style w:type="character" w:customStyle="1" w:styleId="a7">
    <w:name w:val="Основний текст з відступом Знак"/>
    <w:link w:val="a6"/>
    <w:uiPriority w:val="99"/>
    <w:semiHidden/>
    <w:rsid w:val="00BE2B90"/>
    <w:rPr>
      <w:rFonts w:ascii="Calibri" w:eastAsia="Calibri" w:hAnsi="Calibri"/>
      <w:sz w:val="22"/>
      <w:szCs w:val="22"/>
      <w:lang w:eastAsia="en-US"/>
    </w:rPr>
  </w:style>
  <w:style w:type="paragraph" w:styleId="3">
    <w:name w:val="Body Text Indent 3"/>
    <w:basedOn w:val="a"/>
    <w:link w:val="30"/>
    <w:uiPriority w:val="99"/>
    <w:semiHidden/>
    <w:unhideWhenUsed/>
    <w:rsid w:val="00BE2B90"/>
    <w:pPr>
      <w:spacing w:after="120" w:line="276" w:lineRule="auto"/>
      <w:ind w:left="283" w:firstLine="0"/>
      <w:jc w:val="left"/>
    </w:pPr>
    <w:rPr>
      <w:noProof w:val="0"/>
      <w:sz w:val="16"/>
      <w:szCs w:val="16"/>
    </w:rPr>
  </w:style>
  <w:style w:type="character" w:customStyle="1" w:styleId="30">
    <w:name w:val="Основний текст з відступом 3 Знак"/>
    <w:link w:val="3"/>
    <w:uiPriority w:val="99"/>
    <w:semiHidden/>
    <w:rsid w:val="00BE2B90"/>
    <w:rPr>
      <w:rFonts w:ascii="Calibri" w:eastAsia="Calibri" w:hAnsi="Calibri"/>
      <w:sz w:val="16"/>
      <w:szCs w:val="16"/>
      <w:lang w:eastAsia="en-US"/>
    </w:rPr>
  </w:style>
  <w:style w:type="paragraph" w:styleId="20">
    <w:name w:val="Body Text 2"/>
    <w:basedOn w:val="a"/>
    <w:link w:val="21"/>
    <w:uiPriority w:val="99"/>
    <w:semiHidden/>
    <w:unhideWhenUsed/>
    <w:rsid w:val="00BE2B90"/>
    <w:pPr>
      <w:spacing w:after="120" w:line="480" w:lineRule="auto"/>
      <w:ind w:left="0" w:firstLine="0"/>
      <w:jc w:val="left"/>
    </w:pPr>
    <w:rPr>
      <w:noProof w:val="0"/>
    </w:rPr>
  </w:style>
  <w:style w:type="character" w:customStyle="1" w:styleId="21">
    <w:name w:val="Основний текст 2 Знак"/>
    <w:link w:val="20"/>
    <w:uiPriority w:val="99"/>
    <w:semiHidden/>
    <w:rsid w:val="00BE2B90"/>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750"/>
    <w:pPr>
      <w:ind w:left="1259" w:hanging="357"/>
      <w:jc w:val="both"/>
    </w:pPr>
    <w:rPr>
      <w:rFonts w:ascii="Calibri" w:eastAsia="Calibri" w:hAnsi="Calibri"/>
      <w:noProof/>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Абзац списка1"/>
    <w:basedOn w:val="a"/>
    <w:qFormat/>
    <w:rsid w:val="007E48F2"/>
    <w:pPr>
      <w:suppressAutoHyphens/>
      <w:spacing w:after="200" w:line="276" w:lineRule="auto"/>
      <w:ind w:left="720" w:firstLine="0"/>
      <w:jc w:val="left"/>
    </w:pPr>
    <w:rPr>
      <w:noProof w:val="0"/>
      <w:lang w:val="en-US" w:eastAsia="ar-SA"/>
    </w:rPr>
  </w:style>
  <w:style w:type="paragraph" w:customStyle="1" w:styleId="a3">
    <w:name w:val="Завдання"/>
    <w:rsid w:val="007E48F2"/>
    <w:pPr>
      <w:keepNext/>
      <w:tabs>
        <w:tab w:val="left" w:pos="360"/>
        <w:tab w:val="left" w:pos="397"/>
      </w:tabs>
      <w:suppressAutoHyphens/>
      <w:spacing w:before="60"/>
      <w:ind w:left="340" w:hanging="340"/>
      <w:jc w:val="both"/>
    </w:pPr>
    <w:rPr>
      <w:i/>
      <w:lang w:eastAsia="ar-SA"/>
    </w:rPr>
  </w:style>
  <w:style w:type="paragraph" w:customStyle="1" w:styleId="a4">
    <w:name w:val="Варіант"/>
    <w:rsid w:val="007E48F2"/>
    <w:pPr>
      <w:tabs>
        <w:tab w:val="left" w:pos="680"/>
        <w:tab w:val="left" w:pos="3402"/>
        <w:tab w:val="left" w:pos="3799"/>
      </w:tabs>
      <w:suppressAutoHyphens/>
      <w:ind w:left="680" w:hanging="340"/>
      <w:jc w:val="both"/>
    </w:pPr>
    <w:rPr>
      <w:lang w:eastAsia="ar-SA"/>
    </w:rPr>
  </w:style>
  <w:style w:type="paragraph" w:customStyle="1" w:styleId="BodyTextIndent">
    <w:name w:val="Body Text Indent"/>
    <w:basedOn w:val="a"/>
    <w:link w:val="BodyTextIndent0"/>
    <w:rsid w:val="004A0DC1"/>
    <w:pPr>
      <w:ind w:left="567" w:firstLine="0"/>
    </w:pPr>
    <w:rPr>
      <w:b/>
      <w:color w:val="000000"/>
      <w:spacing w:val="20"/>
      <w:position w:val="-2"/>
      <w:lang w:val="x-none" w:eastAsia="ru-RU"/>
    </w:rPr>
  </w:style>
  <w:style w:type="character" w:customStyle="1" w:styleId="BodyTextIndent0">
    <w:name w:val="Body Text Indent Знак"/>
    <w:link w:val="BodyTextIndent"/>
    <w:rsid w:val="004A0DC1"/>
    <w:rPr>
      <w:rFonts w:ascii="Calibri" w:eastAsia="Calibri" w:hAnsi="Calibri"/>
      <w:b/>
      <w:noProof/>
      <w:color w:val="000000"/>
      <w:spacing w:val="20"/>
      <w:position w:val="-2"/>
      <w:sz w:val="22"/>
      <w:szCs w:val="22"/>
      <w:lang w:val="x-none" w:eastAsia="ru-RU" w:bidi="ar-SA"/>
    </w:rPr>
  </w:style>
  <w:style w:type="paragraph" w:customStyle="1" w:styleId="NoSpacing">
    <w:name w:val="No Spacing"/>
    <w:rsid w:val="008E4B9F"/>
    <w:rPr>
      <w:rFonts w:ascii="Calibri" w:hAnsi="Calibri"/>
      <w:sz w:val="22"/>
      <w:szCs w:val="22"/>
      <w:lang w:val="ru-RU" w:eastAsia="en-US"/>
    </w:rPr>
  </w:style>
  <w:style w:type="paragraph" w:customStyle="1" w:styleId="Normal">
    <w:name w:val="Normal"/>
    <w:rsid w:val="00641B29"/>
    <w:pPr>
      <w:widowControl w:val="0"/>
    </w:pPr>
    <w:rPr>
      <w:snapToGrid w:val="0"/>
      <w:lang w:val="ru-RU" w:eastAsia="ru-RU"/>
    </w:rPr>
  </w:style>
  <w:style w:type="character" w:customStyle="1" w:styleId="BodyTextIndentChar">
    <w:name w:val="Body Text Indent Char"/>
    <w:rsid w:val="00CA3A83"/>
    <w:rPr>
      <w:rFonts w:ascii="Times New Roman" w:hAnsi="Times New Roman" w:cs="Times New Roman"/>
      <w:color w:val="000000"/>
      <w:spacing w:val="20"/>
      <w:position w:val="-2"/>
      <w:sz w:val="20"/>
      <w:szCs w:val="20"/>
      <w:lang w:val="x-none" w:eastAsia="ru-RU"/>
    </w:rPr>
  </w:style>
  <w:style w:type="paragraph" w:customStyle="1" w:styleId="2">
    <w:name w:val="Без интервала2"/>
    <w:uiPriority w:val="1"/>
    <w:qFormat/>
    <w:rsid w:val="00AC65E5"/>
    <w:pPr>
      <w:ind w:left="1259" w:hanging="357"/>
      <w:jc w:val="both"/>
    </w:pPr>
    <w:rPr>
      <w:rFonts w:ascii="Calibri" w:eastAsia="Calibri" w:hAnsi="Calibri"/>
      <w:noProof/>
      <w:sz w:val="22"/>
      <w:szCs w:val="22"/>
      <w:lang w:eastAsia="en-US"/>
    </w:rPr>
  </w:style>
  <w:style w:type="character" w:customStyle="1" w:styleId="WW8Num9z0">
    <w:name w:val="WW8Num9z0"/>
    <w:rsid w:val="00F24063"/>
    <w:rPr>
      <w:rFonts w:ascii="Century Schoolbook" w:hAnsi="Century Schoolbook"/>
    </w:rPr>
  </w:style>
  <w:style w:type="character" w:customStyle="1" w:styleId="FontStyle65">
    <w:name w:val="Font Style65"/>
    <w:rsid w:val="00F24063"/>
    <w:rPr>
      <w:rFonts w:ascii="Sylfaen" w:hAnsi="Sylfaen" w:cs="Sylfaen"/>
      <w:b/>
      <w:bCs/>
      <w:sz w:val="18"/>
      <w:szCs w:val="18"/>
    </w:rPr>
  </w:style>
  <w:style w:type="character" w:customStyle="1" w:styleId="FontStyle68">
    <w:name w:val="Font Style68"/>
    <w:rsid w:val="00F24063"/>
    <w:rPr>
      <w:rFonts w:ascii="Times New Roman" w:hAnsi="Times New Roman" w:cs="Times New Roman"/>
      <w:i/>
      <w:iCs/>
      <w:sz w:val="24"/>
      <w:szCs w:val="24"/>
    </w:rPr>
  </w:style>
  <w:style w:type="paragraph" w:customStyle="1" w:styleId="Style41">
    <w:name w:val="Style41"/>
    <w:basedOn w:val="a"/>
    <w:rsid w:val="00F24063"/>
    <w:pPr>
      <w:widowControl w:val="0"/>
      <w:suppressAutoHyphens/>
      <w:autoSpaceDE w:val="0"/>
      <w:spacing w:line="293" w:lineRule="exact"/>
      <w:ind w:left="0" w:firstLine="451"/>
    </w:pPr>
    <w:rPr>
      <w:rFonts w:ascii="Sylfaen" w:eastAsia="Times New Roman" w:hAnsi="Sylfaen" w:cs="Calibri"/>
      <w:noProof w:val="0"/>
      <w:sz w:val="24"/>
      <w:szCs w:val="24"/>
      <w:lang w:eastAsia="ar-SA"/>
    </w:rPr>
  </w:style>
  <w:style w:type="paragraph" w:customStyle="1" w:styleId="Style43">
    <w:name w:val="Style43"/>
    <w:basedOn w:val="a"/>
    <w:rsid w:val="00F24063"/>
    <w:pPr>
      <w:widowControl w:val="0"/>
      <w:suppressAutoHyphens/>
      <w:autoSpaceDE w:val="0"/>
      <w:spacing w:line="283" w:lineRule="exact"/>
      <w:ind w:left="0" w:firstLine="0"/>
      <w:jc w:val="left"/>
    </w:pPr>
    <w:rPr>
      <w:rFonts w:ascii="Sylfaen" w:eastAsia="Times New Roman" w:hAnsi="Sylfaen" w:cs="Calibri"/>
      <w:noProof w:val="0"/>
      <w:sz w:val="24"/>
      <w:szCs w:val="24"/>
      <w:lang w:eastAsia="ar-SA"/>
    </w:rPr>
  </w:style>
  <w:style w:type="character" w:customStyle="1" w:styleId="FontStyle156">
    <w:name w:val="Font Style156"/>
    <w:uiPriority w:val="99"/>
    <w:rsid w:val="006B1488"/>
    <w:rPr>
      <w:rFonts w:ascii="Times New Roman" w:hAnsi="Times New Roman" w:cs="Times New Roman"/>
      <w:sz w:val="20"/>
      <w:szCs w:val="20"/>
    </w:rPr>
  </w:style>
  <w:style w:type="paragraph" w:customStyle="1" w:styleId="10">
    <w:name w:val="Без интервала1"/>
    <w:uiPriority w:val="1"/>
    <w:qFormat/>
    <w:rsid w:val="00D25DF0"/>
    <w:pPr>
      <w:spacing w:line="360" w:lineRule="auto"/>
      <w:ind w:left="1259" w:hanging="357"/>
      <w:jc w:val="both"/>
    </w:pPr>
    <w:rPr>
      <w:rFonts w:ascii="Calibri" w:eastAsia="Calibri" w:hAnsi="Calibri"/>
      <w:noProof/>
      <w:sz w:val="22"/>
      <w:szCs w:val="22"/>
      <w:lang w:eastAsia="en-US"/>
    </w:rPr>
  </w:style>
  <w:style w:type="paragraph" w:styleId="a5">
    <w:name w:val="List Paragraph"/>
    <w:basedOn w:val="a"/>
    <w:uiPriority w:val="34"/>
    <w:qFormat/>
    <w:rsid w:val="00105604"/>
    <w:pPr>
      <w:spacing w:after="200" w:line="276" w:lineRule="auto"/>
      <w:ind w:left="720" w:firstLine="0"/>
      <w:contextualSpacing/>
      <w:jc w:val="left"/>
    </w:pPr>
    <w:rPr>
      <w:noProof w:val="0"/>
    </w:rPr>
  </w:style>
  <w:style w:type="paragraph" w:styleId="a6">
    <w:name w:val="Body Text Indent"/>
    <w:basedOn w:val="a"/>
    <w:link w:val="a7"/>
    <w:uiPriority w:val="99"/>
    <w:semiHidden/>
    <w:unhideWhenUsed/>
    <w:rsid w:val="00BE2B90"/>
    <w:pPr>
      <w:spacing w:after="120" w:line="276" w:lineRule="auto"/>
      <w:ind w:left="283" w:firstLine="0"/>
      <w:jc w:val="left"/>
    </w:pPr>
    <w:rPr>
      <w:noProof w:val="0"/>
    </w:rPr>
  </w:style>
  <w:style w:type="character" w:customStyle="1" w:styleId="a7">
    <w:name w:val="Основний текст з відступом Знак"/>
    <w:link w:val="a6"/>
    <w:uiPriority w:val="99"/>
    <w:semiHidden/>
    <w:rsid w:val="00BE2B90"/>
    <w:rPr>
      <w:rFonts w:ascii="Calibri" w:eastAsia="Calibri" w:hAnsi="Calibri"/>
      <w:sz w:val="22"/>
      <w:szCs w:val="22"/>
      <w:lang w:eastAsia="en-US"/>
    </w:rPr>
  </w:style>
  <w:style w:type="paragraph" w:styleId="3">
    <w:name w:val="Body Text Indent 3"/>
    <w:basedOn w:val="a"/>
    <w:link w:val="30"/>
    <w:uiPriority w:val="99"/>
    <w:semiHidden/>
    <w:unhideWhenUsed/>
    <w:rsid w:val="00BE2B90"/>
    <w:pPr>
      <w:spacing w:after="120" w:line="276" w:lineRule="auto"/>
      <w:ind w:left="283" w:firstLine="0"/>
      <w:jc w:val="left"/>
    </w:pPr>
    <w:rPr>
      <w:noProof w:val="0"/>
      <w:sz w:val="16"/>
      <w:szCs w:val="16"/>
    </w:rPr>
  </w:style>
  <w:style w:type="character" w:customStyle="1" w:styleId="30">
    <w:name w:val="Основний текст з відступом 3 Знак"/>
    <w:link w:val="3"/>
    <w:uiPriority w:val="99"/>
    <w:semiHidden/>
    <w:rsid w:val="00BE2B90"/>
    <w:rPr>
      <w:rFonts w:ascii="Calibri" w:eastAsia="Calibri" w:hAnsi="Calibri"/>
      <w:sz w:val="16"/>
      <w:szCs w:val="16"/>
      <w:lang w:eastAsia="en-US"/>
    </w:rPr>
  </w:style>
  <w:style w:type="paragraph" w:styleId="20">
    <w:name w:val="Body Text 2"/>
    <w:basedOn w:val="a"/>
    <w:link w:val="21"/>
    <w:uiPriority w:val="99"/>
    <w:semiHidden/>
    <w:unhideWhenUsed/>
    <w:rsid w:val="00BE2B90"/>
    <w:pPr>
      <w:spacing w:after="120" w:line="480" w:lineRule="auto"/>
      <w:ind w:left="0" w:firstLine="0"/>
      <w:jc w:val="left"/>
    </w:pPr>
    <w:rPr>
      <w:noProof w:val="0"/>
    </w:rPr>
  </w:style>
  <w:style w:type="character" w:customStyle="1" w:styleId="21">
    <w:name w:val="Основний текст 2 Знак"/>
    <w:link w:val="20"/>
    <w:uiPriority w:val="99"/>
    <w:semiHidden/>
    <w:rsid w:val="00BE2B9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487546">
      <w:bodyDiv w:val="1"/>
      <w:marLeft w:val="0"/>
      <w:marRight w:val="0"/>
      <w:marTop w:val="0"/>
      <w:marBottom w:val="0"/>
      <w:divBdr>
        <w:top w:val="none" w:sz="0" w:space="0" w:color="auto"/>
        <w:left w:val="none" w:sz="0" w:space="0" w:color="auto"/>
        <w:bottom w:val="none" w:sz="0" w:space="0" w:color="auto"/>
        <w:right w:val="none" w:sz="0" w:space="0" w:color="auto"/>
      </w:divBdr>
    </w:div>
    <w:div w:id="139396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26238-C0F0-47C8-900A-52437E1FA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18314</Words>
  <Characters>10440</Characters>
  <Application>Microsoft Office Word</Application>
  <DocSecurity>0</DocSecurity>
  <Lines>87</Lines>
  <Paragraphs>57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Міністерство освіти і науки, молоді та спорту України</vt:lpstr>
      <vt:lpstr>Міністерство освіти і науки, молоді та спорту України</vt:lpstr>
    </vt:vector>
  </TitlesOfParts>
  <Company/>
  <LinksUpToDate>false</LinksUpToDate>
  <CharactersWithSpaces>28697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молоді та спорту України</dc:title>
  <dc:creator>Mike</dc:creator>
  <cp:lastModifiedBy>Віталій Рябіш</cp:lastModifiedBy>
  <cp:revision>2</cp:revision>
  <dcterms:created xsi:type="dcterms:W3CDTF">2017-06-14T10:51:00Z</dcterms:created>
  <dcterms:modified xsi:type="dcterms:W3CDTF">2017-06-14T10:51:00Z</dcterms:modified>
</cp:coreProperties>
</file>